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cs="黑体"/>
          <w:sz w:val="32"/>
          <w:szCs w:val="32"/>
        </w:rPr>
      </w:pPr>
      <w:r>
        <w:rPr>
          <w:rFonts w:hint="eastAsia" w:ascii="黑体" w:eastAsia="黑体" w:cs="黑体"/>
          <w:sz w:val="32"/>
          <w:szCs w:val="32"/>
          <w:lang w:val="en-US" w:eastAsia="zh-CN"/>
        </w:rPr>
        <w:t>55963</w:t>
      </w:r>
      <w:r>
        <w:rPr>
          <w:rFonts w:hint="eastAsia" w:ascii="黑体" w:eastAsia="黑体" w:cs="黑体"/>
          <w:sz w:val="32"/>
          <w:szCs w:val="32"/>
        </w:rPr>
        <w:t xml:space="preserve"> 《</w:t>
      </w:r>
      <w:r>
        <w:rPr>
          <w:rFonts w:hint="eastAsia" w:ascii="黑体" w:eastAsia="黑体" w:cs="黑体"/>
          <w:sz w:val="32"/>
          <w:szCs w:val="32"/>
          <w:lang w:val="en-US" w:eastAsia="zh-CN"/>
        </w:rPr>
        <w:t>英语阅读3</w:t>
      </w:r>
      <w:r>
        <w:rPr>
          <w:rFonts w:hint="eastAsia" w:ascii="黑体" w:eastAsia="黑体" w:cs="黑体"/>
          <w:sz w:val="32"/>
          <w:szCs w:val="32"/>
        </w:rPr>
        <w:t>》期末试题</w:t>
      </w:r>
    </w:p>
    <w:p>
      <w:pPr>
        <w:rPr>
          <w:rFonts w:ascii="黑体" w:eastAsia="黑体" w:cs="黑体"/>
          <w:sz w:val="28"/>
          <w:szCs w:val="28"/>
        </w:rPr>
      </w:pPr>
      <w:r>
        <w:rPr>
          <w:rFonts w:hint="eastAsia" w:ascii="黑体" w:eastAsia="黑体" w:cs="黑体"/>
          <w:sz w:val="28"/>
          <w:szCs w:val="28"/>
        </w:rPr>
        <w:t>教学点：</w:t>
      </w:r>
      <w:r>
        <w:rPr>
          <w:rFonts w:hint="eastAsia" w:ascii="黑体" w:eastAsia="黑体" w:cs="黑体"/>
          <w:sz w:val="28"/>
          <w:szCs w:val="28"/>
          <w:u w:val="single"/>
        </w:rPr>
        <w:t xml:space="preserve">         </w:t>
      </w:r>
      <w:r>
        <w:rPr>
          <w:rFonts w:hint="eastAsia" w:ascii="黑体" w:eastAsia="黑体" w:cs="黑体"/>
          <w:sz w:val="28"/>
          <w:szCs w:val="28"/>
        </w:rPr>
        <w:t>学号：</w:t>
      </w:r>
      <w:r>
        <w:rPr>
          <w:rFonts w:hint="eastAsia" w:ascii="黑体" w:eastAsia="黑体" w:cs="黑体"/>
          <w:sz w:val="28"/>
          <w:szCs w:val="28"/>
          <w:u w:val="single"/>
        </w:rPr>
        <w:t xml:space="preserve">         </w:t>
      </w:r>
      <w:r>
        <w:rPr>
          <w:rFonts w:hint="eastAsia" w:ascii="黑体" w:eastAsia="黑体" w:cs="黑体"/>
          <w:sz w:val="28"/>
          <w:szCs w:val="28"/>
        </w:rPr>
        <w:t xml:space="preserve"> 姓名：</w:t>
      </w:r>
      <w:r>
        <w:rPr>
          <w:rFonts w:hint="eastAsia" w:ascii="黑体" w:eastAsia="黑体" w:cs="黑体"/>
          <w:sz w:val="28"/>
          <w:szCs w:val="28"/>
          <w:u w:val="single"/>
        </w:rPr>
        <w:t xml:space="preserve">        </w:t>
      </w:r>
      <w:r>
        <w:rPr>
          <w:rFonts w:hint="eastAsia" w:ascii="黑体" w:eastAsia="黑体" w:cs="黑体"/>
          <w:sz w:val="28"/>
          <w:szCs w:val="28"/>
        </w:rPr>
        <w:t xml:space="preserve"> 分数：</w:t>
      </w:r>
      <w:r>
        <w:rPr>
          <w:rFonts w:hint="eastAsia" w:ascii="黑体" w:eastAsia="黑体" w:cs="黑体"/>
          <w:sz w:val="28"/>
          <w:szCs w:val="28"/>
          <w:u w:val="single"/>
        </w:rPr>
        <w:t xml:space="preserve">     </w:t>
      </w:r>
      <w:r>
        <w:rPr>
          <w:rFonts w:hint="eastAsia" w:ascii="黑体" w:eastAsia="黑体" w:cs="黑体"/>
          <w:sz w:val="28"/>
          <w:szCs w:val="28"/>
        </w:rPr>
        <w:t xml:space="preserve"> </w:t>
      </w:r>
    </w:p>
    <w:tbl>
      <w:tblPr>
        <w:tblStyle w:val="5"/>
        <w:tblpPr w:leftFromText="180" w:rightFromText="180" w:vertAnchor="text" w:horzAnchor="page" w:tblpX="1882" w:tblpY="336"/>
        <w:tblW w:w="6437" w:type="dxa"/>
        <w:tblInd w:w="0" w:type="dxa"/>
        <w:tblLayout w:type="fixed"/>
        <w:tblCellMar>
          <w:top w:w="0" w:type="dxa"/>
          <w:left w:w="10" w:type="dxa"/>
          <w:bottom w:w="0" w:type="dxa"/>
          <w:right w:w="10" w:type="dxa"/>
        </w:tblCellMar>
      </w:tblPr>
      <w:tblGrid>
        <w:gridCol w:w="1105"/>
        <w:gridCol w:w="1372"/>
        <w:gridCol w:w="1350"/>
        <w:gridCol w:w="1305"/>
        <w:gridCol w:w="1305"/>
      </w:tblGrid>
      <w:tr>
        <w:tblPrEx>
          <w:tblLayout w:type="fixed"/>
          <w:tblCellMar>
            <w:top w:w="0" w:type="dxa"/>
            <w:left w:w="10" w:type="dxa"/>
            <w:bottom w:w="0" w:type="dxa"/>
            <w:right w:w="10" w:type="dxa"/>
          </w:tblCellMar>
        </w:tblPrEx>
        <w:trPr>
          <w:trHeight w:val="503" w:hRule="exact"/>
          <w:tblHeader/>
        </w:trPr>
        <w:tc>
          <w:tcPr>
            <w:tcW w:w="1105" w:type="dxa"/>
            <w:tcBorders>
              <w:top w:val="single" w:color="auto" w:sz="4" w:space="0"/>
              <w:left w:val="single" w:color="auto" w:sz="4" w:space="0"/>
              <w:bottom w:val="nil"/>
              <w:right w:val="nil"/>
            </w:tcBorders>
            <w:shd w:val="clear" w:color="auto" w:fill="FFFFFF"/>
            <w:vAlign w:val="center"/>
          </w:tcPr>
          <w:p>
            <w:pPr>
              <w:jc w:val="center"/>
              <w:rPr>
                <w:color w:val="000000"/>
                <w:szCs w:val="21"/>
              </w:rPr>
            </w:pPr>
            <w:r>
              <w:rPr>
                <w:rFonts w:hint="eastAsia"/>
                <w:color w:val="000000"/>
                <w:szCs w:val="21"/>
              </w:rPr>
              <w:t>题号</w:t>
            </w:r>
          </w:p>
        </w:tc>
        <w:tc>
          <w:tcPr>
            <w:tcW w:w="1372" w:type="dxa"/>
            <w:tcBorders>
              <w:top w:val="single" w:color="auto" w:sz="4" w:space="0"/>
              <w:left w:val="single" w:color="auto" w:sz="4" w:space="0"/>
              <w:bottom w:val="nil"/>
              <w:right w:val="single" w:color="auto" w:sz="4" w:space="0"/>
            </w:tcBorders>
            <w:shd w:val="clear" w:color="auto" w:fill="FFFFFF"/>
            <w:vAlign w:val="center"/>
          </w:tcPr>
          <w:p>
            <w:pPr>
              <w:jc w:val="center"/>
              <w:rPr>
                <w:color w:val="000000"/>
                <w:sz w:val="24"/>
              </w:rPr>
            </w:pPr>
            <w:r>
              <w:rPr>
                <w:rFonts w:hint="eastAsia"/>
                <w:color w:val="000000"/>
                <w:sz w:val="24"/>
              </w:rPr>
              <w:t>一</w:t>
            </w:r>
          </w:p>
        </w:tc>
        <w:tc>
          <w:tcPr>
            <w:tcW w:w="1350" w:type="dxa"/>
            <w:tcBorders>
              <w:top w:val="single" w:color="auto" w:sz="4" w:space="0"/>
              <w:left w:val="single" w:color="auto" w:sz="4" w:space="0"/>
              <w:bottom w:val="nil"/>
              <w:right w:val="single" w:color="auto" w:sz="4" w:space="0"/>
            </w:tcBorders>
            <w:shd w:val="clear" w:color="auto" w:fill="FFFFFF"/>
            <w:vAlign w:val="center"/>
          </w:tcPr>
          <w:p>
            <w:pPr>
              <w:pStyle w:val="6"/>
              <w:spacing w:after="0"/>
              <w:ind w:firstLine="0"/>
              <w:jc w:val="center"/>
            </w:pPr>
            <w:r>
              <w:rPr>
                <w:rFonts w:hint="eastAsia"/>
              </w:rPr>
              <w:t>二</w:t>
            </w:r>
          </w:p>
        </w:tc>
        <w:tc>
          <w:tcPr>
            <w:tcW w:w="1305" w:type="dxa"/>
            <w:tcBorders>
              <w:top w:val="single" w:color="auto" w:sz="4" w:space="0"/>
              <w:left w:val="single" w:color="auto" w:sz="4" w:space="0"/>
              <w:bottom w:val="nil"/>
              <w:right w:val="single" w:color="auto" w:sz="4" w:space="0"/>
            </w:tcBorders>
            <w:shd w:val="clear" w:color="auto" w:fill="FFFFFF"/>
            <w:vAlign w:val="center"/>
          </w:tcPr>
          <w:p>
            <w:pPr>
              <w:pStyle w:val="6"/>
              <w:spacing w:after="0"/>
              <w:ind w:firstLine="0"/>
              <w:jc w:val="center"/>
            </w:pPr>
            <w:r>
              <w:rPr>
                <w:rFonts w:hint="eastAsia"/>
              </w:rPr>
              <w:t>三</w:t>
            </w:r>
          </w:p>
        </w:tc>
        <w:tc>
          <w:tcPr>
            <w:tcW w:w="1305" w:type="dxa"/>
            <w:tcBorders>
              <w:top w:val="single" w:color="auto" w:sz="4" w:space="0"/>
              <w:left w:val="single" w:color="auto" w:sz="4" w:space="0"/>
              <w:bottom w:val="nil"/>
              <w:right w:val="single" w:color="auto" w:sz="4" w:space="0"/>
            </w:tcBorders>
            <w:shd w:val="clear" w:color="auto" w:fill="FFFFFF"/>
            <w:vAlign w:val="center"/>
          </w:tcPr>
          <w:p>
            <w:pPr>
              <w:pStyle w:val="6"/>
              <w:spacing w:after="0"/>
              <w:ind w:firstLine="0"/>
              <w:jc w:val="center"/>
            </w:pPr>
            <w:r>
              <w:rPr>
                <w:rFonts w:hint="eastAsia"/>
              </w:rPr>
              <w:t>四</w:t>
            </w:r>
          </w:p>
        </w:tc>
      </w:tr>
      <w:tr>
        <w:tblPrEx>
          <w:tblLayout w:type="fixed"/>
          <w:tblCellMar>
            <w:top w:w="0" w:type="dxa"/>
            <w:left w:w="10" w:type="dxa"/>
            <w:bottom w:w="0" w:type="dxa"/>
            <w:right w:w="10" w:type="dxa"/>
          </w:tblCellMar>
        </w:tblPrEx>
        <w:trPr>
          <w:trHeight w:val="626" w:hRule="exact"/>
        </w:trPr>
        <w:tc>
          <w:tcPr>
            <w:tcW w:w="1105" w:type="dxa"/>
            <w:tcBorders>
              <w:top w:val="single" w:color="auto" w:sz="4" w:space="0"/>
              <w:left w:val="single" w:color="auto" w:sz="4" w:space="0"/>
              <w:bottom w:val="single" w:color="auto" w:sz="4" w:space="0"/>
              <w:right w:val="nil"/>
            </w:tcBorders>
            <w:shd w:val="clear" w:color="auto" w:fill="FFFFFF"/>
            <w:vAlign w:val="center"/>
          </w:tcPr>
          <w:p>
            <w:pPr>
              <w:jc w:val="center"/>
              <w:rPr>
                <w:color w:val="000000"/>
                <w:szCs w:val="21"/>
              </w:rPr>
            </w:pPr>
            <w:r>
              <w:rPr>
                <w:rFonts w:hint="eastAsia"/>
                <w:color w:val="000000"/>
                <w:szCs w:val="21"/>
              </w:rPr>
              <w:t>得分</w:t>
            </w:r>
          </w:p>
        </w:tc>
        <w:tc>
          <w:tcPr>
            <w:tcW w:w="1372"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color w:val="000000"/>
                <w:sz w:val="24"/>
              </w:rPr>
            </w:pPr>
          </w:p>
        </w:tc>
        <w:tc>
          <w:tcPr>
            <w:tcW w:w="1350"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sz w:val="10"/>
                <w:szCs w:val="10"/>
              </w:rPr>
            </w:pPr>
          </w:p>
        </w:tc>
        <w:tc>
          <w:tcPr>
            <w:tcW w:w="1305"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sz w:val="10"/>
                <w:szCs w:val="10"/>
              </w:rPr>
            </w:pPr>
          </w:p>
        </w:tc>
        <w:tc>
          <w:tcPr>
            <w:tcW w:w="1305"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sz w:val="10"/>
                <w:szCs w:val="10"/>
              </w:rPr>
            </w:pPr>
          </w:p>
        </w:tc>
      </w:tr>
      <w:tr>
        <w:tblPrEx>
          <w:tblLayout w:type="fixed"/>
          <w:tblCellMar>
            <w:top w:w="0" w:type="dxa"/>
            <w:left w:w="10" w:type="dxa"/>
            <w:bottom w:w="0" w:type="dxa"/>
            <w:right w:w="10" w:type="dxa"/>
          </w:tblCellMar>
        </w:tblPrEx>
        <w:trPr>
          <w:trHeight w:val="670" w:hRule="exact"/>
        </w:trPr>
        <w:tc>
          <w:tcPr>
            <w:tcW w:w="1105" w:type="dxa"/>
            <w:tcBorders>
              <w:top w:val="single" w:color="auto" w:sz="4" w:space="0"/>
              <w:left w:val="single" w:color="auto" w:sz="4" w:space="0"/>
              <w:bottom w:val="single" w:color="auto" w:sz="4" w:space="0"/>
              <w:right w:val="nil"/>
            </w:tcBorders>
            <w:shd w:val="clear" w:color="auto" w:fill="FFFFFF"/>
            <w:vAlign w:val="center"/>
          </w:tcPr>
          <w:p>
            <w:pPr>
              <w:jc w:val="center"/>
              <w:rPr>
                <w:color w:val="000000"/>
                <w:szCs w:val="21"/>
              </w:rPr>
            </w:pPr>
            <w:r>
              <w:rPr>
                <w:rFonts w:hint="eastAsia"/>
                <w:color w:val="000000"/>
                <w:szCs w:val="21"/>
              </w:rPr>
              <w:t>评卷人</w:t>
            </w:r>
          </w:p>
        </w:tc>
        <w:tc>
          <w:tcPr>
            <w:tcW w:w="1372"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color w:val="000000"/>
                <w:sz w:val="24"/>
              </w:rPr>
            </w:pPr>
          </w:p>
        </w:tc>
        <w:tc>
          <w:tcPr>
            <w:tcW w:w="1350"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sz w:val="10"/>
                <w:szCs w:val="10"/>
              </w:rPr>
            </w:pPr>
          </w:p>
        </w:tc>
        <w:tc>
          <w:tcPr>
            <w:tcW w:w="1305"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sz w:val="10"/>
                <w:szCs w:val="10"/>
              </w:rPr>
            </w:pPr>
          </w:p>
        </w:tc>
        <w:tc>
          <w:tcPr>
            <w:tcW w:w="1305"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sz w:val="10"/>
                <w:szCs w:val="10"/>
              </w:rPr>
            </w:pPr>
          </w:p>
        </w:tc>
      </w:tr>
    </w:tbl>
    <w:p>
      <w:pPr>
        <w:rPr>
          <w:sz w:val="28"/>
          <w:szCs w:val="28"/>
        </w:rPr>
      </w:pPr>
    </w:p>
    <w:p>
      <w:pPr>
        <w:rPr>
          <w:sz w:val="28"/>
          <w:szCs w:val="28"/>
        </w:rPr>
      </w:pPr>
    </w:p>
    <w:p>
      <w:pPr>
        <w:rPr>
          <w:sz w:val="28"/>
          <w:szCs w:val="28"/>
        </w:rPr>
      </w:pPr>
    </w:p>
    <w:p/>
    <w:p/>
    <w:p>
      <w:pPr>
        <w:spacing w:line="440" w:lineRule="exact"/>
        <w:rPr>
          <w:rFonts w:hint="eastAsia"/>
          <w:sz w:val="24"/>
        </w:rPr>
      </w:pPr>
      <w:r>
        <w:rPr>
          <w:rFonts w:hint="eastAsia"/>
          <w:b/>
          <w:bCs/>
          <w:sz w:val="24"/>
        </w:rPr>
        <w:t>一</w:t>
      </w:r>
      <w:r>
        <w:rPr>
          <w:b/>
          <w:bCs/>
          <w:sz w:val="24"/>
        </w:rPr>
        <w:t>、</w:t>
      </w:r>
      <w:r>
        <w:rPr>
          <w:rFonts w:hint="eastAsia"/>
          <w:sz w:val="24"/>
        </w:rPr>
        <w:t>Read Passage 1 and decide the meaning of the following words with the help of the context. The paragraph in which the word appears is indicated in brackets. Write A, B, or C on your answer sheet.(30 points，3 points each)</w:t>
      </w:r>
    </w:p>
    <w:p>
      <w:pPr>
        <w:spacing w:line="440" w:lineRule="exact"/>
        <w:rPr>
          <w:rFonts w:hint="eastAsia"/>
          <w:sz w:val="24"/>
          <w:lang w:val="en-US" w:eastAsia="zh-CN"/>
        </w:rPr>
      </w:pPr>
      <w:r>
        <w:rPr>
          <w:rFonts w:hint="eastAsia"/>
          <w:b/>
          <w:bCs/>
          <w:sz w:val="24"/>
        </w:rPr>
        <w:t>Passage 1</w:t>
      </w:r>
      <w:r>
        <w:rPr>
          <w:rFonts w:hint="eastAsia"/>
          <w:sz w:val="24"/>
        </w:rPr>
        <w:t xml:space="preserve"> </w:t>
      </w:r>
      <w:r>
        <w:rPr>
          <w:rFonts w:hint="eastAsia"/>
          <w:sz w:val="24"/>
          <w:lang w:val="en-US" w:eastAsia="zh-CN"/>
        </w:rPr>
        <w:t xml:space="preserve">        </w:t>
      </w:r>
    </w:p>
    <w:p>
      <w:pPr>
        <w:spacing w:line="440" w:lineRule="exact"/>
        <w:rPr>
          <w:rFonts w:hint="eastAsia"/>
          <w:sz w:val="24"/>
        </w:rPr>
      </w:pPr>
      <w:r>
        <w:rPr>
          <w:rFonts w:hint="eastAsia"/>
          <w:sz w:val="24"/>
          <w:lang w:val="en-US" w:eastAsia="zh-CN"/>
        </w:rPr>
        <w:t xml:space="preserve">                        </w:t>
      </w:r>
      <w:r>
        <w:rPr>
          <w:rFonts w:hint="eastAsia"/>
          <w:b/>
          <w:bCs/>
          <w:sz w:val="24"/>
          <w:lang w:val="en-US" w:eastAsia="zh-CN"/>
        </w:rPr>
        <w:t xml:space="preserve"> </w:t>
      </w:r>
      <w:r>
        <w:rPr>
          <w:rFonts w:hint="eastAsia"/>
          <w:b/>
          <w:bCs/>
          <w:sz w:val="24"/>
        </w:rPr>
        <w:t>Bargain Fashion</w:t>
      </w:r>
    </w:p>
    <w:p>
      <w:pPr>
        <w:spacing w:line="440" w:lineRule="exact"/>
        <w:rPr>
          <w:rFonts w:hint="eastAsia"/>
          <w:sz w:val="24"/>
        </w:rPr>
      </w:pPr>
      <w:r>
        <w:rPr>
          <w:rFonts w:hint="eastAsia"/>
          <w:sz w:val="24"/>
        </w:rPr>
        <w:t>1</w:t>
      </w:r>
      <w:r>
        <w:rPr>
          <w:rFonts w:hint="eastAsia"/>
          <w:sz w:val="24"/>
          <w:lang w:val="en-US" w:eastAsia="zh-CN"/>
        </w:rPr>
        <w:t>.</w:t>
      </w:r>
      <w:r>
        <w:rPr>
          <w:rFonts w:hint="eastAsia"/>
          <w:sz w:val="24"/>
        </w:rPr>
        <w:t xml:space="preserve"> Scavenging for hand-me-downs is a way of life for those who have few resources and need to put clothes on their backs. For others on the high consumer end, even though they have more income, it's become a pastime. It's fun, it's challenging and the clothes, they believe, make a fashion statement. Rummaging through thrift shops,</w:t>
      </w:r>
      <w:r>
        <w:rPr>
          <w:rFonts w:hint="eastAsia"/>
          <w:b/>
          <w:bCs/>
          <w:sz w:val="24"/>
        </w:rPr>
        <w:t>combing</w:t>
      </w:r>
      <w:r>
        <w:rPr>
          <w:rFonts w:hint="eastAsia"/>
          <w:sz w:val="24"/>
        </w:rPr>
        <w:t xml:space="preserve"> weekend flea markets and yard sales，visiting vintagefashion stores, and even surfing the Internet has become a passion for people seeking out fashion treasures on the cheap.</w:t>
      </w:r>
    </w:p>
    <w:p>
      <w:pPr>
        <w:spacing w:line="440" w:lineRule="exact"/>
        <w:rPr>
          <w:rFonts w:hint="eastAsia"/>
          <w:sz w:val="24"/>
        </w:rPr>
      </w:pPr>
      <w:r>
        <w:rPr>
          <w:rFonts w:hint="eastAsia"/>
          <w:sz w:val="24"/>
        </w:rPr>
        <w:t>2</w:t>
      </w:r>
      <w:r>
        <w:rPr>
          <w:rFonts w:hint="eastAsia"/>
          <w:sz w:val="24"/>
          <w:lang w:val="en-US" w:eastAsia="zh-CN"/>
        </w:rPr>
        <w:t>.</w:t>
      </w:r>
      <w:r>
        <w:rPr>
          <w:rFonts w:hint="eastAsia"/>
          <w:sz w:val="24"/>
        </w:rPr>
        <w:t xml:space="preserve"> Some like to think of it as frugal living - a careful or thrifty way to live, a way to protect both their pocketbook and the environment. With the growing concern for waste, some people feel this is one way they can do their part by recycling and reusing. In San Francisco，California,there are 1500 recycle shops, selling everything from used refrigerators to designer evening gowns. San Diego，California，</w:t>
      </w:r>
      <w:r>
        <w:rPr>
          <w:rFonts w:hint="eastAsia"/>
          <w:b/>
          <w:bCs/>
          <w:sz w:val="24"/>
        </w:rPr>
        <w:t xml:space="preserve">boasts </w:t>
      </w:r>
      <w:r>
        <w:rPr>
          <w:rFonts w:hint="eastAsia"/>
          <w:sz w:val="24"/>
        </w:rPr>
        <w:t>more than 2，000 secondhand shops along with a quarterly newspaper called “Second Hand News”with a readership of thousands of people. This 56-page publication contains information on store listings, shop ratings, coming events, and news of trends in recycling. People from all sectors of society read “Second Hand News”to learn about what's happening in the secondhand scene,The interest is growing in the use of these shops - some drop off their goods that they no longer want or need, some come to browse and see what it's all about, others come to search for that piece of clothing that will make them</w:t>
      </w:r>
      <w:r>
        <w:rPr>
          <w:rFonts w:hint="eastAsia"/>
          <w:b/>
          <w:bCs/>
          <w:sz w:val="24"/>
        </w:rPr>
        <w:t xml:space="preserve"> stand out </w:t>
      </w:r>
      <w:r>
        <w:rPr>
          <w:rFonts w:hint="eastAsia"/>
          <w:sz w:val="24"/>
        </w:rPr>
        <w:t>in a crowd.</w:t>
      </w:r>
    </w:p>
    <w:p>
      <w:pPr>
        <w:spacing w:line="440" w:lineRule="exact"/>
        <w:rPr>
          <w:rFonts w:hint="eastAsia"/>
          <w:sz w:val="24"/>
        </w:rPr>
      </w:pPr>
      <w:r>
        <w:rPr>
          <w:rFonts w:hint="eastAsia"/>
          <w:sz w:val="24"/>
        </w:rPr>
        <w:t>3</w:t>
      </w:r>
      <w:r>
        <w:rPr>
          <w:rFonts w:hint="eastAsia"/>
          <w:sz w:val="24"/>
          <w:lang w:val="en-US" w:eastAsia="zh-CN"/>
        </w:rPr>
        <w:t>.</w:t>
      </w:r>
      <w:r>
        <w:rPr>
          <w:rFonts w:hint="eastAsia"/>
          <w:sz w:val="24"/>
        </w:rPr>
        <w:t xml:space="preserve"> Recycle centers and shops originated through community service organizations such as the YMCA，Salvation Army,Good Will and church groups. One such organization, the St. Vincent De Paul in San Diego, got its start in 1948 and is still doing a booming business today. Organizations such as these offer a wide range of goods and products from used household items to baby clothes. In many urban centers these types of shops</w:t>
      </w:r>
      <w:r>
        <w:rPr>
          <w:rFonts w:hint="eastAsia"/>
          <w:b/>
          <w:bCs/>
          <w:sz w:val="24"/>
        </w:rPr>
        <w:t xml:space="preserve"> cater to </w:t>
      </w:r>
      <w:r>
        <w:rPr>
          <w:rFonts w:hint="eastAsia"/>
          <w:sz w:val="24"/>
        </w:rPr>
        <w:t>the needier segment of the population.</w:t>
      </w:r>
    </w:p>
    <w:p>
      <w:pPr>
        <w:spacing w:line="440" w:lineRule="exact"/>
        <w:rPr>
          <w:rFonts w:hint="eastAsia"/>
          <w:sz w:val="24"/>
          <w:lang w:val="en-US" w:eastAsia="zh-CN"/>
        </w:rPr>
      </w:pPr>
      <w:r>
        <w:rPr>
          <w:rFonts w:hint="eastAsia"/>
          <w:sz w:val="24"/>
        </w:rPr>
        <w:t>4</w:t>
      </w:r>
      <w:r>
        <w:rPr>
          <w:rFonts w:hint="eastAsia"/>
          <w:sz w:val="24"/>
          <w:lang w:val="en-US" w:eastAsia="zh-CN"/>
        </w:rPr>
        <w:t>.</w:t>
      </w:r>
      <w:r>
        <w:rPr>
          <w:rFonts w:hint="eastAsia"/>
          <w:sz w:val="24"/>
        </w:rPr>
        <w:t xml:space="preserve"> But as recycling became fashionable during the 1980s， individuals opened secondhand shops geared to the middle and even upper classes of society. Shops like“Michael’s”in</w:t>
      </w:r>
      <w:r>
        <w:rPr>
          <w:rFonts w:hint="eastAsia"/>
          <w:sz w:val="24"/>
          <w:lang w:val="en-US" w:eastAsia="zh-CN"/>
        </w:rPr>
        <w:t xml:space="preserve"> downtown San Diego, Auntie Helen’s in New York, and Brother Bennie’s in Los Angeles specialize in </w:t>
      </w:r>
      <w:r>
        <w:rPr>
          <w:rFonts w:hint="eastAsia"/>
          <w:b/>
          <w:bCs/>
          <w:sz w:val="24"/>
          <w:lang w:val="en-US" w:eastAsia="zh-CN"/>
        </w:rPr>
        <w:t xml:space="preserve">vintage </w:t>
      </w:r>
      <w:r>
        <w:rPr>
          <w:rFonts w:hint="eastAsia"/>
          <w:sz w:val="24"/>
          <w:lang w:val="en-US" w:eastAsia="zh-CN"/>
        </w:rPr>
        <w:t>clothing and accessories for both men and women. They claim to stock secondhand goods of the “finest quality”at low prices. “Choosing an evening gown at Michael’s is almost like shopping at Harrods in London or Barney’s in New York, except it's a lot more exciting,” says Gennie, a fashion model based in San Diego, “You can choose from clothes that lots of famous people owned, and there’s a seamstress right there to make adjustments. You even get the option of a full refund up to 1-1/2 hours after a purchase if you get it home and decide it's really not for you," she explains.</w:t>
      </w:r>
    </w:p>
    <w:p>
      <w:pPr>
        <w:spacing w:line="440" w:lineRule="exact"/>
        <w:rPr>
          <w:rFonts w:hint="eastAsia"/>
          <w:sz w:val="24"/>
          <w:lang w:val="en-US" w:eastAsia="zh-CN"/>
        </w:rPr>
      </w:pPr>
      <w:r>
        <w:rPr>
          <w:rFonts w:hint="eastAsia"/>
          <w:sz w:val="24"/>
          <w:lang w:val="en-US" w:eastAsia="zh-CN"/>
        </w:rPr>
        <w:t xml:space="preserve">5. The recycle </w:t>
      </w:r>
      <w:r>
        <w:rPr>
          <w:rFonts w:hint="eastAsia"/>
          <w:b/>
          <w:bCs/>
          <w:sz w:val="24"/>
          <w:lang w:val="en-US" w:eastAsia="zh-CN"/>
        </w:rPr>
        <w:t>craze</w:t>
      </w:r>
      <w:r>
        <w:rPr>
          <w:rFonts w:hint="eastAsia"/>
          <w:sz w:val="24"/>
          <w:lang w:val="en-US" w:eastAsia="zh-CN"/>
        </w:rPr>
        <w:t xml:space="preserve"> is not just all happening in the United States， it seems to have taken much of the whole world by storm. Some people in Tokyo, Japan make their living by what they call “thrifting”: Designers hire them to shop for treasures, which then form the basis of their next fashion collection. James Ashton says he's become a professional scour. “I go to clubs to see what the kids are wearing, then hunt down old fabric, a belt buckle or a cool sweater pattern at a flea market," he explains. The designer then invents a new look using the goods the scout has gathered. “Some are fashion </w:t>
      </w:r>
      <w:r>
        <w:rPr>
          <w:rFonts w:hint="eastAsia"/>
          <w:b/>
          <w:bCs/>
          <w:sz w:val="24"/>
          <w:lang w:val="en-US" w:eastAsia="zh-CN"/>
        </w:rPr>
        <w:t>wizards,</w:t>
      </w:r>
      <w:r>
        <w:rPr>
          <w:rFonts w:hint="eastAsia"/>
          <w:sz w:val="24"/>
          <w:lang w:val="en-US" w:eastAsia="zh-CN"/>
        </w:rPr>
        <w:t xml:space="preserve"> others become famous just by </w:t>
      </w:r>
      <w:r>
        <w:rPr>
          <w:rFonts w:hint="eastAsia"/>
          <w:b/>
          <w:bCs/>
          <w:sz w:val="24"/>
          <w:lang w:val="en-US" w:eastAsia="zh-CN"/>
        </w:rPr>
        <w:t>copying</w:t>
      </w:r>
      <w:r>
        <w:rPr>
          <w:rFonts w:hint="eastAsia"/>
          <w:sz w:val="24"/>
          <w:lang w:val="en-US" w:eastAsia="zh-CN"/>
        </w:rPr>
        <w:t xml:space="preserve"> thrift items,”says Ashton.</w:t>
      </w:r>
    </w:p>
    <w:p>
      <w:pPr>
        <w:spacing w:line="440" w:lineRule="exact"/>
        <w:rPr>
          <w:rFonts w:hint="eastAsia"/>
          <w:sz w:val="24"/>
          <w:lang w:val="en-US" w:eastAsia="zh-CN"/>
        </w:rPr>
      </w:pPr>
      <w:r>
        <w:rPr>
          <w:rFonts w:hint="eastAsia"/>
          <w:sz w:val="24"/>
          <w:lang w:val="en-US" w:eastAsia="zh-CN"/>
        </w:rPr>
        <w:t xml:space="preserve">6. In London, England, hunting for vintage clothing and jewelry has become the in thing to do. Helen, of Helen Uffner Vintage Clothing, has a huge collection of garments from1850 through the 1970s, some of which are for sale, others she rents out for use in feature films. “A number of the costumes for Out of Africa, which </w:t>
      </w:r>
      <w:r>
        <w:rPr>
          <w:rFonts w:hint="eastAsia"/>
          <w:b/>
          <w:bCs/>
          <w:sz w:val="24"/>
          <w:lang w:val="en-US" w:eastAsia="zh-CN"/>
        </w:rPr>
        <w:t xml:space="preserve">set off </w:t>
      </w:r>
      <w:r>
        <w:rPr>
          <w:rFonts w:hint="eastAsia"/>
          <w:sz w:val="24"/>
          <w:lang w:val="en-US" w:eastAsia="zh-CN"/>
        </w:rPr>
        <w:t xml:space="preserve">a Safari fad， came from my collection," she exclaims. As your eye passes over the goods in her shop you can guess that a vintage shoe collector would be delighted to see her shoe collection. On the rack are a pair of 1970s Charles Jourdan platform shoes with carved wooden chunky heels and braided, yellow patent leather straps. That same </w:t>
      </w:r>
      <w:r>
        <w:rPr>
          <w:rFonts w:hint="eastAsia"/>
          <w:b/>
          <w:bCs/>
          <w:sz w:val="24"/>
          <w:lang w:val="en-US" w:eastAsia="zh-CN"/>
        </w:rPr>
        <w:t xml:space="preserve">chunky </w:t>
      </w:r>
      <w:r>
        <w:rPr>
          <w:rFonts w:hint="eastAsia"/>
          <w:sz w:val="24"/>
          <w:lang w:val="en-US" w:eastAsia="zh-CN"/>
        </w:rPr>
        <w:t>look was revived in 1997, a hot item in fashion circles then. Now she says,“This pair is just waiting for the right foot. "</w:t>
      </w:r>
    </w:p>
    <w:p>
      <w:pPr>
        <w:spacing w:line="440" w:lineRule="exact"/>
        <w:rPr>
          <w:rFonts w:hint="eastAsia"/>
          <w:sz w:val="24"/>
          <w:lang w:val="en-US" w:eastAsia="zh-CN"/>
        </w:rPr>
      </w:pPr>
      <w:r>
        <w:rPr>
          <w:rFonts w:hint="eastAsia"/>
          <w:sz w:val="24"/>
          <w:lang w:val="en-US" w:eastAsia="zh-CN"/>
        </w:rPr>
        <w:t xml:space="preserve">7. The idea is to take fragments of the past to create an image for yourself. The look may or may not be selling in the designer boutique down the street, but you can still be satisfied knowing you've done your personal look by yourself- and on the cheap to boot. </w:t>
      </w:r>
    </w:p>
    <w:p>
      <w:pPr>
        <w:spacing w:line="440" w:lineRule="exact"/>
        <w:rPr>
          <w:rFonts w:hint="eastAsia" w:ascii="黑体" w:hAnsi="黑体" w:eastAsia="黑体" w:cs="黑体"/>
          <w:b/>
          <w:bCs/>
          <w:sz w:val="24"/>
          <w:lang w:val="en-US" w:eastAsia="zh-CN"/>
        </w:rPr>
      </w:pPr>
      <w:r>
        <w:rPr>
          <w:rFonts w:hint="eastAsia" w:ascii="黑体" w:hAnsi="黑体" w:eastAsia="黑体" w:cs="黑体"/>
          <w:b/>
          <w:bCs/>
          <w:sz w:val="24"/>
          <w:lang w:val="en-US" w:eastAsia="zh-CN"/>
        </w:rPr>
        <w:t>Questions 1-10 are based on Passage 1.</w:t>
      </w:r>
    </w:p>
    <w:p>
      <w:pPr>
        <w:spacing w:line="440" w:lineRule="exact"/>
        <w:rPr>
          <w:rFonts w:hint="eastAsia"/>
          <w:sz w:val="24"/>
          <w:lang w:val="en-US" w:eastAsia="zh-CN"/>
        </w:rPr>
      </w:pPr>
      <w:r>
        <w:rPr>
          <w:rFonts w:hint="eastAsia"/>
          <w:b/>
          <w:bCs/>
          <w:sz w:val="24"/>
          <w:lang w:val="en-US" w:eastAsia="zh-CN"/>
        </w:rPr>
        <w:t>1</w:t>
      </w:r>
      <w:r>
        <w:rPr>
          <w:rFonts w:hint="eastAsia"/>
          <w:sz w:val="24"/>
          <w:lang w:val="en-US" w:eastAsia="zh-CN"/>
        </w:rPr>
        <w:t>.comb (paragraph 1)</w:t>
      </w:r>
    </w:p>
    <w:p>
      <w:pPr>
        <w:spacing w:line="440" w:lineRule="exact"/>
        <w:rPr>
          <w:rFonts w:hint="eastAsia"/>
          <w:sz w:val="24"/>
          <w:lang w:val="en-US" w:eastAsia="zh-CN"/>
        </w:rPr>
      </w:pPr>
      <w:r>
        <w:rPr>
          <w:rFonts w:hint="eastAsia"/>
          <w:sz w:val="24"/>
          <w:lang w:val="en-US" w:eastAsia="zh-CN"/>
        </w:rPr>
        <w:t>A. to tidy or straighten (esp. the hair) with the comb  B. to search a place thoroughly</w:t>
      </w:r>
    </w:p>
    <w:p>
      <w:pPr>
        <w:spacing w:line="440" w:lineRule="exact"/>
        <w:rPr>
          <w:rFonts w:hint="eastAsia"/>
          <w:sz w:val="24"/>
        </w:rPr>
      </w:pPr>
      <w:r>
        <w:rPr>
          <w:rFonts w:hint="eastAsia"/>
          <w:sz w:val="24"/>
          <w:lang w:val="en-US" w:eastAsia="zh-CN"/>
        </w:rPr>
        <w:t>C. to find and get rid of (unnecessary people or things)</w:t>
      </w:r>
    </w:p>
    <w:p>
      <w:pPr>
        <w:spacing w:line="440" w:lineRule="exact"/>
        <w:rPr>
          <w:rFonts w:hint="eastAsia"/>
          <w:sz w:val="24"/>
          <w:lang w:val="en-US" w:eastAsia="zh-CN"/>
        </w:rPr>
      </w:pPr>
      <w:r>
        <w:rPr>
          <w:rFonts w:hint="eastAsia"/>
          <w:b/>
          <w:bCs/>
          <w:sz w:val="24"/>
          <w:lang w:val="en-US" w:eastAsia="zh-CN"/>
        </w:rPr>
        <w:t>2</w:t>
      </w:r>
      <w:r>
        <w:rPr>
          <w:rFonts w:hint="eastAsia"/>
          <w:sz w:val="24"/>
          <w:lang w:val="en-US" w:eastAsia="zh-CN"/>
        </w:rPr>
        <w:t>.boast (paragraph 2)</w:t>
      </w:r>
    </w:p>
    <w:p>
      <w:pPr>
        <w:spacing w:line="440" w:lineRule="exact"/>
        <w:rPr>
          <w:rFonts w:hint="eastAsia"/>
          <w:sz w:val="24"/>
          <w:lang w:val="en-US" w:eastAsia="zh-CN"/>
        </w:rPr>
      </w:pPr>
      <w:r>
        <w:rPr>
          <w:rFonts w:hint="eastAsia"/>
          <w:sz w:val="24"/>
          <w:lang w:val="en-US" w:eastAsia="zh-CN"/>
        </w:rPr>
        <w:t xml:space="preserve">A. to have or contain (something that is unusual or a cause of reasonable pride) </w:t>
      </w:r>
    </w:p>
    <w:p>
      <w:pPr>
        <w:spacing w:line="440" w:lineRule="exact"/>
        <w:rPr>
          <w:rFonts w:hint="eastAsia"/>
          <w:sz w:val="24"/>
          <w:lang w:val="en-US" w:eastAsia="zh-CN"/>
        </w:rPr>
      </w:pPr>
      <w:r>
        <w:rPr>
          <w:rFonts w:hint="eastAsia"/>
          <w:sz w:val="24"/>
          <w:lang w:val="en-US" w:eastAsia="zh-CN"/>
        </w:rPr>
        <w:t>B. to talk or state with unpleasant or unreasonable pride    C. to talk nonsense</w:t>
      </w:r>
    </w:p>
    <w:p>
      <w:pPr>
        <w:spacing w:line="440" w:lineRule="exact"/>
        <w:rPr>
          <w:rFonts w:hint="eastAsia"/>
          <w:sz w:val="24"/>
          <w:lang w:val="en-US" w:eastAsia="zh-CN"/>
        </w:rPr>
      </w:pPr>
      <w:r>
        <w:rPr>
          <w:rFonts w:hint="eastAsia"/>
          <w:b/>
          <w:bCs/>
          <w:sz w:val="24"/>
          <w:lang w:val="en-US" w:eastAsia="zh-CN"/>
        </w:rPr>
        <w:t>3</w:t>
      </w:r>
      <w:r>
        <w:rPr>
          <w:rFonts w:hint="eastAsia"/>
          <w:sz w:val="24"/>
          <w:lang w:val="en-US" w:eastAsia="zh-CN"/>
        </w:rPr>
        <w:t>.stand out (paragraph 2)</w:t>
      </w:r>
    </w:p>
    <w:p>
      <w:pPr>
        <w:spacing w:line="440" w:lineRule="exact"/>
        <w:rPr>
          <w:rFonts w:hint="eastAsia"/>
          <w:sz w:val="24"/>
          <w:lang w:val="en-US" w:eastAsia="zh-CN"/>
        </w:rPr>
      </w:pPr>
      <w:r>
        <w:rPr>
          <w:rFonts w:hint="eastAsia"/>
          <w:sz w:val="24"/>
          <w:lang w:val="en-US" w:eastAsia="zh-CN"/>
        </w:rPr>
        <w:t>A. to be firm in opposition B. to be much better or the best</w:t>
      </w:r>
      <w:r>
        <w:rPr>
          <w:rFonts w:hint="eastAsia"/>
          <w:sz w:val="24"/>
          <w:lang w:val="en-US" w:eastAsia="zh-CN"/>
        </w:rPr>
        <w:tab/>
      </w:r>
      <w:r>
        <w:rPr>
          <w:rFonts w:hint="eastAsia"/>
          <w:sz w:val="24"/>
          <w:lang w:val="en-US" w:eastAsia="zh-CN"/>
        </w:rPr>
        <w:t>C. to be very noticeable</w:t>
      </w:r>
    </w:p>
    <w:p>
      <w:pPr>
        <w:spacing w:line="440" w:lineRule="exact"/>
        <w:rPr>
          <w:rFonts w:hint="eastAsia"/>
          <w:sz w:val="24"/>
          <w:lang w:val="en-US" w:eastAsia="zh-CN"/>
        </w:rPr>
      </w:pPr>
      <w:r>
        <w:rPr>
          <w:rFonts w:hint="eastAsia"/>
          <w:b/>
          <w:bCs/>
          <w:sz w:val="24"/>
          <w:lang w:val="en-US" w:eastAsia="zh-CN"/>
        </w:rPr>
        <w:t>4</w:t>
      </w:r>
      <w:r>
        <w:rPr>
          <w:rFonts w:hint="eastAsia"/>
          <w:sz w:val="24"/>
          <w:lang w:val="en-US" w:eastAsia="zh-CN"/>
        </w:rPr>
        <w:t>.cater to (paragraph 3)</w:t>
      </w:r>
    </w:p>
    <w:p>
      <w:pPr>
        <w:spacing w:line="440" w:lineRule="exact"/>
        <w:rPr>
          <w:rFonts w:hint="eastAsia"/>
          <w:sz w:val="24"/>
          <w:lang w:val="en-US" w:eastAsia="zh-CN"/>
        </w:rPr>
      </w:pPr>
      <w:r>
        <w:rPr>
          <w:rFonts w:hint="eastAsia"/>
          <w:sz w:val="24"/>
          <w:lang w:val="en-US" w:eastAsia="zh-CN"/>
        </w:rPr>
        <w:t xml:space="preserve">A. to try to satisfy (desires or needs, esp. of a bad kind) </w:t>
      </w:r>
    </w:p>
    <w:p>
      <w:pPr>
        <w:spacing w:line="440" w:lineRule="exact"/>
        <w:rPr>
          <w:rFonts w:hint="eastAsia"/>
          <w:sz w:val="24"/>
          <w:lang w:val="en-US" w:eastAsia="zh-CN"/>
        </w:rPr>
      </w:pPr>
      <w:r>
        <w:rPr>
          <w:rFonts w:hint="eastAsia"/>
          <w:sz w:val="24"/>
          <w:lang w:val="en-US" w:eastAsia="zh-CN"/>
        </w:rPr>
        <w:t xml:space="preserve">B. to provide and serve food and drinks, usually for payment </w:t>
      </w:r>
    </w:p>
    <w:p>
      <w:pPr>
        <w:spacing w:line="440" w:lineRule="exact"/>
        <w:rPr>
          <w:rFonts w:hint="eastAsia"/>
          <w:sz w:val="24"/>
          <w:lang w:val="en-US" w:eastAsia="zh-CN"/>
        </w:rPr>
      </w:pPr>
      <w:r>
        <w:rPr>
          <w:rFonts w:hint="eastAsia"/>
          <w:sz w:val="24"/>
          <w:lang w:val="en-US" w:eastAsia="zh-CN"/>
        </w:rPr>
        <w:t>C. to provide what is needed or wanted by</w:t>
      </w:r>
    </w:p>
    <w:p>
      <w:pPr>
        <w:spacing w:line="440" w:lineRule="exact"/>
        <w:rPr>
          <w:rFonts w:hint="eastAsia"/>
          <w:sz w:val="24"/>
          <w:lang w:val="en-US" w:eastAsia="zh-CN"/>
        </w:rPr>
      </w:pPr>
      <w:r>
        <w:rPr>
          <w:rFonts w:hint="eastAsia"/>
          <w:b/>
          <w:bCs/>
          <w:sz w:val="24"/>
          <w:lang w:val="en-US" w:eastAsia="zh-CN"/>
        </w:rPr>
        <w:t>5</w:t>
      </w:r>
      <w:r>
        <w:rPr>
          <w:rFonts w:hint="eastAsia"/>
          <w:sz w:val="24"/>
          <w:lang w:val="en-US" w:eastAsia="zh-CN"/>
        </w:rPr>
        <w:t>.vintage (paragraph 4)</w:t>
      </w:r>
    </w:p>
    <w:p>
      <w:pPr>
        <w:spacing w:line="440" w:lineRule="exact"/>
        <w:rPr>
          <w:rFonts w:hint="eastAsia"/>
          <w:sz w:val="24"/>
          <w:lang w:val="en-US" w:eastAsia="zh-CN"/>
        </w:rPr>
      </w:pPr>
      <w:r>
        <w:rPr>
          <w:rFonts w:hint="eastAsia"/>
          <w:sz w:val="24"/>
          <w:lang w:val="en-US" w:eastAsia="zh-CN"/>
        </w:rPr>
        <w:t>A. of high quality and lasting value</w:t>
      </w:r>
    </w:p>
    <w:p>
      <w:pPr>
        <w:spacing w:line="440" w:lineRule="exact"/>
        <w:rPr>
          <w:rFonts w:hint="eastAsia"/>
          <w:sz w:val="24"/>
          <w:lang w:val="en-US" w:eastAsia="zh-CN"/>
        </w:rPr>
      </w:pPr>
      <w:r>
        <w:rPr>
          <w:rFonts w:hint="eastAsia"/>
          <w:sz w:val="24"/>
          <w:lang w:val="en-US" w:eastAsia="zh-CN"/>
        </w:rPr>
        <w:t xml:space="preserve">B. showing all the best qualities of the work of (the stated person) </w:t>
      </w:r>
    </w:p>
    <w:p>
      <w:pPr>
        <w:spacing w:line="440" w:lineRule="exact"/>
        <w:rPr>
          <w:rFonts w:hint="eastAsia"/>
          <w:sz w:val="24"/>
          <w:lang w:val="en-US" w:eastAsia="zh-CN"/>
        </w:rPr>
      </w:pPr>
      <w:r>
        <w:rPr>
          <w:rFonts w:hint="eastAsia"/>
          <w:sz w:val="24"/>
          <w:lang w:val="en-US" w:eastAsia="zh-CN"/>
        </w:rPr>
        <w:t>C. made between 1919 and 1030</w:t>
      </w:r>
    </w:p>
    <w:p>
      <w:pPr>
        <w:spacing w:line="440" w:lineRule="exact"/>
        <w:rPr>
          <w:rFonts w:hint="eastAsia"/>
          <w:sz w:val="24"/>
          <w:lang w:val="en-US" w:eastAsia="zh-CN"/>
        </w:rPr>
      </w:pPr>
      <w:r>
        <w:rPr>
          <w:rFonts w:hint="eastAsia"/>
          <w:b/>
          <w:bCs/>
          <w:sz w:val="24"/>
          <w:lang w:val="en-US" w:eastAsia="zh-CN"/>
        </w:rPr>
        <w:t>6</w:t>
      </w:r>
      <w:r>
        <w:rPr>
          <w:rFonts w:hint="eastAsia"/>
          <w:sz w:val="24"/>
          <w:lang w:val="en-US" w:eastAsia="zh-CN"/>
        </w:rPr>
        <w:t>. craze (paragraph 5)</w:t>
      </w:r>
    </w:p>
    <w:p>
      <w:pPr>
        <w:spacing w:line="440" w:lineRule="exact"/>
        <w:rPr>
          <w:rFonts w:hint="eastAsia"/>
          <w:sz w:val="24"/>
          <w:lang w:val="en-US" w:eastAsia="zh-CN"/>
        </w:rPr>
      </w:pPr>
      <w:r>
        <w:rPr>
          <w:rFonts w:hint="eastAsia"/>
          <w:sz w:val="24"/>
          <w:lang w:val="en-US" w:eastAsia="zh-CN"/>
        </w:rPr>
        <w:t xml:space="preserve">A. Madness   B. a very popular fashion that usually only lasts for a very short time </w:t>
      </w:r>
    </w:p>
    <w:p>
      <w:pPr>
        <w:spacing w:line="440" w:lineRule="exact"/>
        <w:rPr>
          <w:rFonts w:hint="eastAsia"/>
          <w:sz w:val="24"/>
          <w:lang w:val="en-US" w:eastAsia="zh-CN"/>
        </w:rPr>
      </w:pPr>
      <w:r>
        <w:rPr>
          <w:rFonts w:hint="eastAsia"/>
          <w:sz w:val="24"/>
          <w:lang w:val="en-US" w:eastAsia="zh-CN"/>
        </w:rPr>
        <w:t>C. wild excitement</w:t>
      </w:r>
    </w:p>
    <w:p>
      <w:pPr>
        <w:spacing w:line="440" w:lineRule="exact"/>
        <w:rPr>
          <w:rFonts w:hint="eastAsia"/>
          <w:sz w:val="24"/>
          <w:lang w:val="en-US" w:eastAsia="zh-CN"/>
        </w:rPr>
      </w:pPr>
      <w:r>
        <w:rPr>
          <w:rFonts w:hint="eastAsia"/>
          <w:b/>
          <w:bCs/>
          <w:sz w:val="24"/>
          <w:lang w:val="en-US" w:eastAsia="zh-CN"/>
        </w:rPr>
        <w:t>7</w:t>
      </w:r>
      <w:r>
        <w:rPr>
          <w:rFonts w:hint="eastAsia"/>
          <w:sz w:val="24"/>
          <w:lang w:val="en-US" w:eastAsia="zh-CN"/>
        </w:rPr>
        <w:t>.wizard (paragraph 5)</w:t>
      </w:r>
    </w:p>
    <w:p>
      <w:pPr>
        <w:spacing w:line="440" w:lineRule="exact"/>
        <w:rPr>
          <w:rFonts w:hint="eastAsia"/>
          <w:sz w:val="24"/>
          <w:lang w:val="en-US" w:eastAsia="zh-CN"/>
        </w:rPr>
      </w:pPr>
      <w:r>
        <w:rPr>
          <w:rFonts w:hint="eastAsia"/>
          <w:sz w:val="24"/>
          <w:lang w:val="en-US" w:eastAsia="zh-CN"/>
        </w:rPr>
        <w:t>A. (esp. in stories) a man who has magic powers    B. a very strange person</w:t>
      </w:r>
    </w:p>
    <w:p>
      <w:pPr>
        <w:spacing w:line="440" w:lineRule="exact"/>
        <w:rPr>
          <w:rFonts w:hint="eastAsia"/>
          <w:sz w:val="24"/>
          <w:lang w:val="en-US" w:eastAsia="zh-CN"/>
        </w:rPr>
      </w:pPr>
      <w:r>
        <w:rPr>
          <w:rFonts w:hint="eastAsia"/>
          <w:sz w:val="24"/>
          <w:lang w:val="en-US" w:eastAsia="zh-CN"/>
        </w:rPr>
        <w:t>C. a person with unusual, almost magical, abilities</w:t>
      </w:r>
    </w:p>
    <w:p>
      <w:pPr>
        <w:spacing w:line="440" w:lineRule="exact"/>
        <w:rPr>
          <w:rFonts w:hint="eastAsia"/>
          <w:sz w:val="24"/>
          <w:lang w:val="en-US" w:eastAsia="zh-CN"/>
        </w:rPr>
      </w:pPr>
      <w:r>
        <w:rPr>
          <w:rFonts w:hint="eastAsia"/>
          <w:b/>
          <w:bCs/>
          <w:sz w:val="24"/>
          <w:lang w:val="en-US" w:eastAsia="zh-CN"/>
        </w:rPr>
        <w:t>8</w:t>
      </w:r>
      <w:r>
        <w:rPr>
          <w:rFonts w:hint="eastAsia"/>
          <w:sz w:val="24"/>
          <w:lang w:val="en-US" w:eastAsia="zh-CN"/>
        </w:rPr>
        <w:t>. copy (paragraph 5)</w:t>
      </w:r>
    </w:p>
    <w:p>
      <w:pPr>
        <w:spacing w:line="440" w:lineRule="exact"/>
        <w:rPr>
          <w:rFonts w:hint="eastAsia"/>
          <w:sz w:val="24"/>
          <w:lang w:val="en-US" w:eastAsia="zh-CN"/>
        </w:rPr>
      </w:pPr>
      <w:r>
        <w:rPr>
          <w:rFonts w:hint="eastAsia"/>
          <w:sz w:val="24"/>
          <w:lang w:val="en-US" w:eastAsia="zh-CN"/>
        </w:rPr>
        <w:t>A. to follow (someone or something) as a standard or pattern  B. to make a copy of</w:t>
      </w:r>
    </w:p>
    <w:p>
      <w:pPr>
        <w:spacing w:line="440" w:lineRule="exact"/>
        <w:rPr>
          <w:rFonts w:hint="eastAsia"/>
          <w:sz w:val="24"/>
          <w:lang w:val="en-US" w:eastAsia="zh-CN"/>
        </w:rPr>
      </w:pPr>
      <w:r>
        <w:rPr>
          <w:rFonts w:hint="eastAsia"/>
          <w:sz w:val="24"/>
          <w:lang w:val="en-US" w:eastAsia="zh-CN"/>
        </w:rPr>
        <w:t>C. to cheat by writing (exactly the same thing)as someone else</w:t>
      </w:r>
    </w:p>
    <w:p>
      <w:pPr>
        <w:spacing w:line="440" w:lineRule="exact"/>
        <w:rPr>
          <w:rFonts w:hint="eastAsia"/>
          <w:sz w:val="24"/>
          <w:lang w:val="en-US" w:eastAsia="zh-CN"/>
        </w:rPr>
      </w:pPr>
      <w:r>
        <w:rPr>
          <w:rFonts w:hint="eastAsia"/>
          <w:b/>
          <w:bCs/>
          <w:sz w:val="24"/>
          <w:lang w:val="en-US" w:eastAsia="zh-CN"/>
        </w:rPr>
        <w:t>9</w:t>
      </w:r>
      <w:r>
        <w:rPr>
          <w:rFonts w:hint="eastAsia"/>
          <w:sz w:val="24"/>
          <w:lang w:val="en-US" w:eastAsia="zh-CN"/>
        </w:rPr>
        <w:t>. set off (paragraph 6)</w:t>
      </w:r>
    </w:p>
    <w:p>
      <w:pPr>
        <w:spacing w:line="440" w:lineRule="exact"/>
        <w:rPr>
          <w:rFonts w:hint="eastAsia"/>
          <w:sz w:val="24"/>
          <w:lang w:val="en-US" w:eastAsia="zh-CN"/>
        </w:rPr>
      </w:pPr>
      <w:r>
        <w:rPr>
          <w:rFonts w:hint="eastAsia"/>
          <w:sz w:val="24"/>
          <w:lang w:val="en-US" w:eastAsia="zh-CN"/>
        </w:rPr>
        <w:t>A. to begin a journey</w:t>
      </w:r>
      <w:r>
        <w:rPr>
          <w:rFonts w:hint="eastAsia"/>
          <w:sz w:val="24"/>
          <w:lang w:val="en-US" w:eastAsia="zh-CN"/>
        </w:rPr>
        <w:tab/>
      </w:r>
      <w:r>
        <w:rPr>
          <w:rFonts w:hint="eastAsia"/>
          <w:sz w:val="24"/>
          <w:lang w:val="en-US" w:eastAsia="zh-CN"/>
        </w:rPr>
        <w:t>B. to cause ( sudden activity)</w:t>
      </w:r>
      <w:r>
        <w:rPr>
          <w:rFonts w:hint="eastAsia"/>
          <w:sz w:val="24"/>
          <w:lang w:val="en-US" w:eastAsia="zh-CN"/>
        </w:rPr>
        <w:tab/>
      </w:r>
    </w:p>
    <w:p>
      <w:pPr>
        <w:spacing w:line="440" w:lineRule="exact"/>
        <w:rPr>
          <w:rFonts w:hint="eastAsia"/>
          <w:sz w:val="24"/>
          <w:lang w:val="en-US" w:eastAsia="zh-CN"/>
        </w:rPr>
      </w:pPr>
      <w:r>
        <w:rPr>
          <w:rFonts w:hint="eastAsia"/>
          <w:sz w:val="24"/>
          <w:lang w:val="en-US" w:eastAsia="zh-CN"/>
        </w:rPr>
        <w:t>C. to cause to explode</w:t>
      </w:r>
    </w:p>
    <w:p>
      <w:pPr>
        <w:spacing w:line="440" w:lineRule="exact"/>
        <w:rPr>
          <w:rFonts w:hint="eastAsia"/>
          <w:sz w:val="24"/>
          <w:lang w:val="en-US" w:eastAsia="zh-CN"/>
        </w:rPr>
      </w:pPr>
      <w:r>
        <w:rPr>
          <w:rFonts w:hint="eastAsia"/>
          <w:b/>
          <w:bCs/>
          <w:sz w:val="24"/>
          <w:lang w:val="en-US" w:eastAsia="zh-CN"/>
        </w:rPr>
        <w:t>10</w:t>
      </w:r>
      <w:r>
        <w:rPr>
          <w:rFonts w:hint="eastAsia"/>
          <w:sz w:val="24"/>
          <w:lang w:val="en-US" w:eastAsia="zh-CN"/>
        </w:rPr>
        <w:t>.chunky (paragraph 6)</w:t>
      </w:r>
    </w:p>
    <w:p>
      <w:pPr>
        <w:spacing w:line="440" w:lineRule="exact"/>
        <w:rPr>
          <w:rFonts w:hint="eastAsia"/>
          <w:sz w:val="24"/>
          <w:lang w:val="en-US" w:eastAsia="zh-CN"/>
        </w:rPr>
      </w:pPr>
      <w:r>
        <w:rPr>
          <w:rFonts w:hint="eastAsia"/>
          <w:sz w:val="24"/>
          <w:lang w:val="en-US" w:eastAsia="zh-CN"/>
        </w:rPr>
        <w:t xml:space="preserve">A. (of a person, esp. a man) having a broad chest and strong-looking body, and not very tall        </w:t>
      </w:r>
    </w:p>
    <w:p>
      <w:pPr>
        <w:spacing w:line="440" w:lineRule="exact"/>
        <w:rPr>
          <w:rFonts w:hint="eastAsia"/>
          <w:sz w:val="24"/>
          <w:lang w:val="en-US" w:eastAsia="zh-CN"/>
        </w:rPr>
      </w:pPr>
      <w:r>
        <w:rPr>
          <w:rFonts w:hint="eastAsia"/>
          <w:sz w:val="24"/>
          <w:lang w:val="en-US" w:eastAsia="zh-CN"/>
        </w:rPr>
        <w:t>B. short, thick, and solid</w:t>
      </w:r>
    </w:p>
    <w:p>
      <w:pPr>
        <w:spacing w:line="440" w:lineRule="exact"/>
        <w:rPr>
          <w:rFonts w:hint="eastAsia"/>
          <w:sz w:val="24"/>
          <w:lang w:val="en-US" w:eastAsia="zh-CN"/>
        </w:rPr>
      </w:pPr>
      <w:r>
        <w:rPr>
          <w:rFonts w:hint="eastAsia"/>
          <w:sz w:val="24"/>
          <w:lang w:val="en-US" w:eastAsia="zh-CN"/>
        </w:rPr>
        <w:t>C.(of materials,clothes, etc.) thick and heavy</w:t>
      </w:r>
    </w:p>
    <w:p>
      <w:pPr>
        <w:spacing w:line="440" w:lineRule="exact"/>
        <w:rPr>
          <w:rFonts w:hint="eastAsia"/>
          <w:sz w:val="24"/>
        </w:rPr>
      </w:pPr>
      <w:r>
        <w:rPr>
          <w:rFonts w:hint="eastAsia"/>
          <w:b/>
          <w:bCs/>
          <w:sz w:val="24"/>
        </w:rPr>
        <w:t>二、</w:t>
      </w:r>
      <w:r>
        <w:rPr>
          <w:rFonts w:hint="eastAsia"/>
          <w:sz w:val="24"/>
        </w:rPr>
        <w:t>Read Passage 2and choose either A, B or C to complete each of the following statements. Write A, B or C on your answer sheet. (30 points, 3 points each)</w:t>
      </w:r>
    </w:p>
    <w:p>
      <w:pPr>
        <w:spacing w:line="440" w:lineRule="exact"/>
        <w:rPr>
          <w:rFonts w:hint="eastAsia"/>
          <w:b/>
          <w:bCs/>
          <w:sz w:val="24"/>
        </w:rPr>
      </w:pPr>
      <w:r>
        <w:rPr>
          <w:rFonts w:hint="eastAsia"/>
          <w:b/>
          <w:bCs/>
          <w:sz w:val="24"/>
        </w:rPr>
        <w:t>Passage 2</w:t>
      </w:r>
    </w:p>
    <w:p>
      <w:pPr>
        <w:spacing w:line="440" w:lineRule="exact"/>
        <w:rPr>
          <w:rFonts w:hint="eastAsia"/>
          <w:sz w:val="24"/>
        </w:rPr>
      </w:pPr>
      <w:r>
        <w:rPr>
          <w:rFonts w:hint="eastAsia"/>
          <w:sz w:val="24"/>
          <w:lang w:val="en-US" w:eastAsia="zh-CN"/>
        </w:rPr>
        <w:t xml:space="preserve">                </w:t>
      </w:r>
      <w:r>
        <w:rPr>
          <w:rFonts w:hint="eastAsia"/>
          <w:b/>
          <w:bCs/>
          <w:sz w:val="24"/>
        </w:rPr>
        <w:t>Seventy-four Years of Winter Olympic Glory</w:t>
      </w:r>
    </w:p>
    <w:p>
      <w:pPr>
        <w:spacing w:line="440" w:lineRule="exact"/>
        <w:rPr>
          <w:rFonts w:hint="eastAsia"/>
          <w:sz w:val="24"/>
        </w:rPr>
      </w:pPr>
      <w:r>
        <w:rPr>
          <w:rFonts w:hint="eastAsia"/>
          <w:sz w:val="24"/>
        </w:rPr>
        <w:t>1</w:t>
      </w:r>
      <w:r>
        <w:rPr>
          <w:rFonts w:hint="eastAsia"/>
          <w:sz w:val="24"/>
          <w:lang w:val="en-US" w:eastAsia="zh-CN"/>
        </w:rPr>
        <w:t>.</w:t>
      </w:r>
      <w:r>
        <w:rPr>
          <w:rFonts w:hint="eastAsia"/>
          <w:b/>
          <w:bCs/>
          <w:sz w:val="24"/>
        </w:rPr>
        <w:t xml:space="preserve"> Chamonix， 1924</w:t>
      </w:r>
      <w:r>
        <w:rPr>
          <w:rFonts w:hint="eastAsia"/>
          <w:sz w:val="24"/>
        </w:rPr>
        <w:t>: The Games were first known as the “International Winter Sports Week. ” It wasn't until 1925 that they were officially named the</w:t>
      </w:r>
      <w:r>
        <w:rPr>
          <w:rFonts w:hint="eastAsia"/>
          <w:sz w:val="24"/>
          <w:lang w:val="en-US" w:eastAsia="zh-CN"/>
        </w:rPr>
        <w:t xml:space="preserve"> </w:t>
      </w:r>
      <w:r>
        <w:rPr>
          <w:rFonts w:hint="eastAsia"/>
          <w:sz w:val="24"/>
        </w:rPr>
        <w:t>Olympic Winter Games. Norway and Finland dominated Nordic skiing, speed skating and bobsleigh. Two days before the Closing Ceremony, the International Olympic</w:t>
      </w:r>
      <w:r>
        <w:rPr>
          <w:rFonts w:hint="eastAsia"/>
          <w:sz w:val="24"/>
          <w:lang w:val="en-US" w:eastAsia="zh-CN"/>
        </w:rPr>
        <w:t xml:space="preserve"> </w:t>
      </w:r>
      <w:r>
        <w:rPr>
          <w:rFonts w:hint="eastAsia"/>
          <w:sz w:val="24"/>
        </w:rPr>
        <w:t>Committee (IOC) was approved as the official organizing committee for the Games.</w:t>
      </w:r>
    </w:p>
    <w:p>
      <w:pPr>
        <w:spacing w:line="440" w:lineRule="exact"/>
        <w:rPr>
          <w:rFonts w:hint="eastAsia"/>
          <w:sz w:val="24"/>
        </w:rPr>
      </w:pPr>
      <w:r>
        <w:rPr>
          <w:rFonts w:hint="eastAsia"/>
          <w:sz w:val="24"/>
        </w:rPr>
        <w:t>2</w:t>
      </w:r>
      <w:r>
        <w:rPr>
          <w:rFonts w:hint="eastAsia"/>
          <w:sz w:val="24"/>
          <w:lang w:val="en-US" w:eastAsia="zh-CN"/>
        </w:rPr>
        <w:t>.</w:t>
      </w:r>
      <w:r>
        <w:rPr>
          <w:rFonts w:hint="eastAsia"/>
          <w:sz w:val="24"/>
        </w:rPr>
        <w:t xml:space="preserve"> </w:t>
      </w:r>
      <w:r>
        <w:rPr>
          <w:rFonts w:hint="eastAsia"/>
          <w:b/>
          <w:bCs/>
          <w:sz w:val="24"/>
        </w:rPr>
        <w:t>St. Moritz 1928</w:t>
      </w:r>
      <w:r>
        <w:rPr>
          <w:rFonts w:hint="eastAsia"/>
          <w:sz w:val="24"/>
        </w:rPr>
        <w:t>: Unseasonable warm weather created havoc with the events at the Swiss Alpine resort, while Norway continued to dominate. Sonja Henie，just 15，combined grace with athletic ability to win the first of three Olympic gold medals in women’s figure skating. Japan sent its first delegation -six skiers and one official.</w:t>
      </w:r>
    </w:p>
    <w:p>
      <w:pPr>
        <w:spacing w:line="440" w:lineRule="exact"/>
        <w:rPr>
          <w:rFonts w:hint="eastAsia"/>
          <w:sz w:val="24"/>
        </w:rPr>
      </w:pPr>
      <w:r>
        <w:rPr>
          <w:rFonts w:hint="eastAsia"/>
          <w:sz w:val="24"/>
        </w:rPr>
        <w:t>3</w:t>
      </w:r>
      <w:r>
        <w:rPr>
          <w:rFonts w:hint="eastAsia"/>
          <w:sz w:val="24"/>
          <w:lang w:val="en-US" w:eastAsia="zh-CN"/>
        </w:rPr>
        <w:t>.</w:t>
      </w:r>
      <w:r>
        <w:rPr>
          <w:rFonts w:hint="eastAsia"/>
          <w:sz w:val="24"/>
        </w:rPr>
        <w:t xml:space="preserve"> </w:t>
      </w:r>
      <w:r>
        <w:rPr>
          <w:rFonts w:hint="eastAsia"/>
          <w:b/>
          <w:bCs/>
          <w:sz w:val="24"/>
        </w:rPr>
        <w:t>Lake Placid，1932</w:t>
      </w:r>
      <w:r>
        <w:rPr>
          <w:rFonts w:hint="eastAsia"/>
          <w:sz w:val="24"/>
        </w:rPr>
        <w:t>: Warm weather again hit the Games, forcing organizers to haul ' snow from Canada to the upstate New York town. The four-man bobsleigh race had to be postponed until after the Closing Ceremony, Dog-sled racing and women’s speed skating were demonstration events and Edward Eagan, a Summer Games Olympic medallist in 1920， was on the winning U. S. four-man bobsleigh team to become the first summer-winter medallist.</w:t>
      </w:r>
    </w:p>
    <w:p>
      <w:pPr>
        <w:spacing w:line="440" w:lineRule="exact"/>
        <w:rPr>
          <w:rFonts w:hint="eastAsia"/>
          <w:sz w:val="24"/>
        </w:rPr>
      </w:pPr>
      <w:r>
        <w:rPr>
          <w:rFonts w:hint="eastAsia"/>
          <w:sz w:val="24"/>
        </w:rPr>
        <w:t>4</w:t>
      </w:r>
      <w:r>
        <w:rPr>
          <w:rFonts w:hint="eastAsia"/>
          <w:sz w:val="24"/>
          <w:lang w:val="en-US" w:eastAsia="zh-CN"/>
        </w:rPr>
        <w:t xml:space="preserve">. </w:t>
      </w:r>
      <w:r>
        <w:rPr>
          <w:rFonts w:hint="eastAsia"/>
          <w:b/>
          <w:bCs/>
          <w:sz w:val="24"/>
        </w:rPr>
        <w:t>Garmischi-Partenkirchen,1936</w:t>
      </w:r>
      <w:r>
        <w:rPr>
          <w:rFonts w:hint="eastAsia"/>
          <w:sz w:val="24"/>
        </w:rPr>
        <w:t>:Blizzard conditions, and a possible boycott by the 10C over Adolph Hitler’s politics threatened the Games initially. European speed skaters dominated the medals standings after the Olympics returned to the continental style of racing against the clock rather than “group starts” used four years earlier.</w:t>
      </w:r>
    </w:p>
    <w:p>
      <w:pPr>
        <w:spacing w:line="440" w:lineRule="exact"/>
        <w:rPr>
          <w:rFonts w:hint="eastAsia"/>
          <w:sz w:val="24"/>
        </w:rPr>
      </w:pPr>
      <w:r>
        <w:rPr>
          <w:rFonts w:hint="eastAsia"/>
          <w:sz w:val="24"/>
        </w:rPr>
        <w:t>5</w:t>
      </w:r>
      <w:r>
        <w:rPr>
          <w:rFonts w:hint="eastAsia"/>
          <w:sz w:val="24"/>
          <w:lang w:val="en-US" w:eastAsia="zh-CN"/>
        </w:rPr>
        <w:t>.</w:t>
      </w:r>
      <w:r>
        <w:rPr>
          <w:rFonts w:hint="eastAsia"/>
          <w:b/>
          <w:bCs/>
          <w:sz w:val="24"/>
        </w:rPr>
        <w:t xml:space="preserve"> St. Moritz,1948: </w:t>
      </w:r>
      <w:r>
        <w:rPr>
          <w:rFonts w:hint="eastAsia"/>
          <w:sz w:val="24"/>
        </w:rPr>
        <w:t>The Swiss resort hosted the Winter Games for the second time, favoured as a neutral venue following World War II. Germany and Japan were not allowed to participate, while single-person sled racing was held for the first time since the previous St. Moritz Games, American John Heaton repeated as single silver medallist after two decades on the sidelines.</w:t>
      </w:r>
    </w:p>
    <w:p>
      <w:pPr>
        <w:spacing w:line="440" w:lineRule="exact"/>
        <w:rPr>
          <w:rFonts w:hint="eastAsia"/>
          <w:sz w:val="24"/>
        </w:rPr>
      </w:pPr>
      <w:r>
        <w:rPr>
          <w:rFonts w:hint="eastAsia"/>
          <w:sz w:val="24"/>
        </w:rPr>
        <w:t>6</w:t>
      </w:r>
      <w:r>
        <w:rPr>
          <w:rFonts w:hint="eastAsia"/>
          <w:sz w:val="24"/>
          <w:lang w:val="en-US" w:eastAsia="zh-CN"/>
        </w:rPr>
        <w:t xml:space="preserve">. </w:t>
      </w:r>
      <w:r>
        <w:rPr>
          <w:rFonts w:hint="eastAsia"/>
          <w:b/>
          <w:bCs/>
          <w:sz w:val="24"/>
        </w:rPr>
        <w:t>Oslo，1952:</w:t>
      </w:r>
      <w:r>
        <w:rPr>
          <w:rFonts w:hint="eastAsia"/>
          <w:sz w:val="24"/>
        </w:rPr>
        <w:t xml:space="preserve"> The Winter Games held its first torch relay, kindled at the home of Norwegian skiing legend Sondre Norheim. Attendance at events was exceptional with the ski jump alone attracting crowds of 150,000，an Olympicattendance record for both the Summer and Winter Games. Women's cross-country ski races made their Olympic debut and American Dick Button defended his figure skating title.</w:t>
      </w:r>
    </w:p>
    <w:p>
      <w:pPr>
        <w:spacing w:line="440" w:lineRule="exact"/>
        <w:rPr>
          <w:rFonts w:hint="eastAsia"/>
          <w:sz w:val="24"/>
        </w:rPr>
      </w:pPr>
      <w:r>
        <w:rPr>
          <w:rFonts w:hint="eastAsia"/>
          <w:sz w:val="24"/>
        </w:rPr>
        <w:t>7</w:t>
      </w:r>
      <w:r>
        <w:rPr>
          <w:rFonts w:hint="eastAsia"/>
          <w:sz w:val="24"/>
          <w:lang w:val="en-US" w:eastAsia="zh-CN"/>
        </w:rPr>
        <w:t>.</w:t>
      </w:r>
      <w:r>
        <w:rPr>
          <w:rFonts w:hint="eastAsia"/>
          <w:sz w:val="24"/>
        </w:rPr>
        <w:t xml:space="preserve"> </w:t>
      </w:r>
      <w:r>
        <w:rPr>
          <w:rFonts w:hint="eastAsia"/>
          <w:b/>
          <w:bCs/>
          <w:sz w:val="24"/>
        </w:rPr>
        <w:t>Cortina d' Ampezzo,1956</w:t>
      </w:r>
      <w:r>
        <w:rPr>
          <w:rFonts w:hint="eastAsia"/>
          <w:sz w:val="24"/>
        </w:rPr>
        <w:t>: The Soviet Union debuted at the Winter Games, while a stadium built to hold 10,000 spectators -- in a town of about 6,000 -- hosted the skating and hockey events. Austrian Toni Sailor performed an Alpine skiing “hat trick,” which was, taking gold in the men's downhill, giant slalom and slalom, Chiharu Igaya won the men's slalom silver, Japan's first Winter Olympic medal.</w:t>
      </w:r>
    </w:p>
    <w:p>
      <w:pPr>
        <w:spacing w:line="440" w:lineRule="exact"/>
        <w:rPr>
          <w:rFonts w:hint="eastAsia"/>
          <w:sz w:val="24"/>
        </w:rPr>
      </w:pPr>
      <w:r>
        <w:rPr>
          <w:rFonts w:hint="eastAsia"/>
          <w:sz w:val="24"/>
        </w:rPr>
        <w:t>8</w:t>
      </w:r>
      <w:r>
        <w:rPr>
          <w:rFonts w:hint="eastAsia"/>
          <w:sz w:val="24"/>
          <w:lang w:val="en-US" w:eastAsia="zh-CN"/>
        </w:rPr>
        <w:t>.</w:t>
      </w:r>
      <w:r>
        <w:rPr>
          <w:rFonts w:hint="eastAsia"/>
          <w:b/>
          <w:bCs/>
          <w:sz w:val="24"/>
        </w:rPr>
        <w:t xml:space="preserve"> Squaw Valley, 1960:</w:t>
      </w:r>
      <w:r>
        <w:rPr>
          <w:rFonts w:hint="eastAsia"/>
          <w:sz w:val="24"/>
        </w:rPr>
        <w:t xml:space="preserve"> Through the campaigning of landowner Alexander Cushing, the mountain town in northern California edged Innsbruck in voting by the 1OC. Women’s speed skating becomes an official medal event, and biathlon was added to the Olympic program. East and West Germany sent a joint team, using Beethoven’s Ninth Symphony as their national anthem.</w:t>
      </w:r>
    </w:p>
    <w:p>
      <w:pPr>
        <w:spacing w:line="440" w:lineRule="exact"/>
        <w:rPr>
          <w:rFonts w:hint="eastAsia"/>
          <w:sz w:val="24"/>
        </w:rPr>
      </w:pPr>
      <w:r>
        <w:rPr>
          <w:rFonts w:hint="eastAsia"/>
          <w:sz w:val="24"/>
        </w:rPr>
        <w:t>9</w:t>
      </w:r>
      <w:r>
        <w:rPr>
          <w:rFonts w:hint="eastAsia"/>
          <w:sz w:val="24"/>
          <w:lang w:val="en-US" w:eastAsia="zh-CN"/>
        </w:rPr>
        <w:t xml:space="preserve">. </w:t>
      </w:r>
      <w:r>
        <w:rPr>
          <w:rFonts w:hint="eastAsia"/>
          <w:b/>
          <w:bCs/>
          <w:sz w:val="24"/>
        </w:rPr>
        <w:t>Innsbruck,1964:</w:t>
      </w:r>
      <w:r>
        <w:rPr>
          <w:rFonts w:hint="eastAsia"/>
          <w:sz w:val="24"/>
        </w:rPr>
        <w:t xml:space="preserve"> For the first time in the Winter Games，the Olympic flame was lighted at Olympia，Greece. But the warmest winter in 58 years in Innsbruck left minimal snow cover and difficult conditions at many venues. Luge made its Olympic debut , as did the microchip, which was used in judging and timing at events. India also debuted at the Winter Games.</w:t>
      </w:r>
    </w:p>
    <w:p>
      <w:pPr>
        <w:spacing w:line="440" w:lineRule="exact"/>
        <w:rPr>
          <w:rFonts w:hint="eastAsia"/>
          <w:sz w:val="24"/>
        </w:rPr>
      </w:pPr>
      <w:r>
        <w:rPr>
          <w:rFonts w:hint="eastAsia"/>
          <w:sz w:val="24"/>
        </w:rPr>
        <w:t>10</w:t>
      </w:r>
      <w:r>
        <w:rPr>
          <w:rFonts w:hint="eastAsia"/>
          <w:sz w:val="24"/>
          <w:lang w:val="en-US" w:eastAsia="zh-CN"/>
        </w:rPr>
        <w:t xml:space="preserve">. </w:t>
      </w:r>
      <w:r>
        <w:rPr>
          <w:rFonts w:hint="eastAsia"/>
          <w:b/>
          <w:bCs/>
          <w:sz w:val="24"/>
        </w:rPr>
        <w:t xml:space="preserve"> Grenoble,1968</w:t>
      </w:r>
      <w:r>
        <w:rPr>
          <w:rFonts w:hint="eastAsia"/>
          <w:sz w:val="24"/>
        </w:rPr>
        <w:t>: The “snowy Games”attracted only about 70,000 spectators on the ground, but 500 million viewers watched them on television. Women were forced to take gender tests for the first time in the Olympics,while Frenchmen Jean-Claude Killy handled heavy pressure from countrymen with superb style, grabbing all three Olympic Alpine skiing golds on offer.</w:t>
      </w:r>
    </w:p>
    <w:p>
      <w:pPr>
        <w:spacing w:line="440" w:lineRule="exact"/>
        <w:rPr>
          <w:rFonts w:hint="eastAsia"/>
          <w:sz w:val="24"/>
        </w:rPr>
      </w:pPr>
      <w:r>
        <w:rPr>
          <w:rFonts w:hint="eastAsia"/>
          <w:sz w:val="24"/>
        </w:rPr>
        <w:t>11</w:t>
      </w:r>
      <w:r>
        <w:rPr>
          <w:rFonts w:hint="eastAsia"/>
          <w:sz w:val="24"/>
          <w:lang w:val="en-US" w:eastAsia="zh-CN"/>
        </w:rPr>
        <w:t xml:space="preserve">. </w:t>
      </w:r>
      <w:r>
        <w:rPr>
          <w:rFonts w:hint="eastAsia"/>
          <w:b/>
          <w:bCs/>
          <w:sz w:val="24"/>
        </w:rPr>
        <w:t>Sapporo, 1972:</w:t>
      </w:r>
      <w:r>
        <w:rPr>
          <w:rFonts w:hint="eastAsia"/>
          <w:sz w:val="24"/>
        </w:rPr>
        <w:t xml:space="preserve"> At the first Winter Olympics held in Asia, a dispute over amateur status came to the boil when the IOC banned Austrian ski star Karl Schranz from the Games because he had been paid for appearing in a ski maker’s advertisement. American figure skater Janet Lynn settled for women’s bronze but won the hearts of the local audience while hotel manager Francisco Fernandez Ochoa staged a surprise victory in the men’s slalom for Spain’s first gold medallist in the Winter Olympics.</w:t>
      </w:r>
    </w:p>
    <w:p>
      <w:pPr>
        <w:spacing w:line="440" w:lineRule="exact"/>
        <w:rPr>
          <w:rFonts w:hint="eastAsia"/>
          <w:sz w:val="24"/>
        </w:rPr>
      </w:pPr>
      <w:r>
        <w:rPr>
          <w:rFonts w:hint="eastAsia"/>
          <w:sz w:val="24"/>
        </w:rPr>
        <w:t>12</w:t>
      </w:r>
      <w:r>
        <w:rPr>
          <w:rFonts w:hint="eastAsia"/>
          <w:sz w:val="24"/>
          <w:lang w:val="en-US" w:eastAsia="zh-CN"/>
        </w:rPr>
        <w:t>.</w:t>
      </w:r>
      <w:r>
        <w:rPr>
          <w:rFonts w:hint="eastAsia"/>
          <w:b/>
          <w:bCs/>
          <w:sz w:val="24"/>
        </w:rPr>
        <w:t xml:space="preserve"> Innsbruck， 1976:</w:t>
      </w:r>
      <w:r>
        <w:rPr>
          <w:rFonts w:hint="eastAsia"/>
          <w:sz w:val="24"/>
        </w:rPr>
        <w:t xml:space="preserve"> The Winter Games returned to Innsbruck after Denver, the planned host, decided to give the Games back due to fear of over-development and a mushrooming budget. Austrian Franz Klammer grabbed the men's downhill gold before a home crowd while American Dorthy Hamill pirouetted to women's figure skating gold. Ice dancing became an Olympic medal event.</w:t>
      </w:r>
    </w:p>
    <w:p>
      <w:pPr>
        <w:spacing w:line="440" w:lineRule="exact"/>
        <w:rPr>
          <w:rFonts w:hint="eastAsia"/>
          <w:sz w:val="24"/>
        </w:rPr>
      </w:pPr>
      <w:r>
        <w:rPr>
          <w:rFonts w:hint="eastAsia"/>
          <w:sz w:val="24"/>
        </w:rPr>
        <w:t>13</w:t>
      </w:r>
      <w:r>
        <w:rPr>
          <w:rFonts w:hint="eastAsia"/>
          <w:sz w:val="24"/>
          <w:lang w:val="en-US" w:eastAsia="zh-CN"/>
        </w:rPr>
        <w:t>.</w:t>
      </w:r>
      <w:r>
        <w:rPr>
          <w:rFonts w:hint="eastAsia"/>
          <w:sz w:val="24"/>
        </w:rPr>
        <w:t xml:space="preserve"> </w:t>
      </w:r>
      <w:r>
        <w:rPr>
          <w:rFonts w:hint="eastAsia"/>
          <w:b/>
          <w:bCs/>
          <w:sz w:val="24"/>
        </w:rPr>
        <w:t>Lake Placid，1980:</w:t>
      </w:r>
      <w:r>
        <w:rPr>
          <w:rFonts w:hint="eastAsia"/>
          <w:sz w:val="24"/>
        </w:rPr>
        <w:t xml:space="preserve"> The host of the 1932 Winter Games gained a unanimous vote from the IOC. American Eric Heiden swept all five gold medals in men’s speed skating, while Austria's Annemarie Moser-Proell，after disappointment in Sapporo, snatched the women's downhill gold.</w:t>
      </w:r>
    </w:p>
    <w:p>
      <w:pPr>
        <w:spacing w:line="440" w:lineRule="exact"/>
        <w:rPr>
          <w:rFonts w:hint="eastAsia"/>
          <w:sz w:val="24"/>
        </w:rPr>
      </w:pPr>
      <w:r>
        <w:rPr>
          <w:rFonts w:hint="eastAsia"/>
          <w:sz w:val="24"/>
        </w:rPr>
        <w:t>14</w:t>
      </w:r>
      <w:r>
        <w:rPr>
          <w:rFonts w:hint="eastAsia"/>
          <w:sz w:val="24"/>
          <w:lang w:val="en-US" w:eastAsia="zh-CN"/>
        </w:rPr>
        <w:t>.</w:t>
      </w:r>
      <w:r>
        <w:rPr>
          <w:rFonts w:hint="eastAsia"/>
          <w:b/>
          <w:bCs/>
          <w:sz w:val="24"/>
        </w:rPr>
        <w:t xml:space="preserve"> Sarajevo,1984</w:t>
      </w:r>
      <w:r>
        <w:rPr>
          <w:rFonts w:hint="eastAsia"/>
          <w:sz w:val="24"/>
        </w:rPr>
        <w:t>: Sapporo offered in 1978 to host the 1984 Winter Games if no other cities decided to bid， but Sarajevo came forward to welcome a record 49 countries in the first Winter Games held in Eastern Europe. Katarina Witt of East Germany won the first of two figure skating golds.</w:t>
      </w:r>
    </w:p>
    <w:p>
      <w:pPr>
        <w:spacing w:line="440" w:lineRule="exact"/>
        <w:rPr>
          <w:rFonts w:hint="eastAsia"/>
          <w:sz w:val="24"/>
        </w:rPr>
      </w:pPr>
      <w:r>
        <w:rPr>
          <w:rFonts w:hint="eastAsia"/>
          <w:sz w:val="24"/>
        </w:rPr>
        <w:t>15</w:t>
      </w:r>
      <w:r>
        <w:rPr>
          <w:rFonts w:hint="eastAsia"/>
          <w:sz w:val="24"/>
          <w:lang w:val="en-US" w:eastAsia="zh-CN"/>
        </w:rPr>
        <w:t>.</w:t>
      </w:r>
      <w:r>
        <w:rPr>
          <w:rFonts w:hint="eastAsia"/>
          <w:b/>
          <w:bCs/>
          <w:sz w:val="24"/>
        </w:rPr>
        <w:t xml:space="preserve"> Calgary,1988:</w:t>
      </w:r>
      <w:r>
        <w:rPr>
          <w:rFonts w:hint="eastAsia"/>
          <w:sz w:val="24"/>
        </w:rPr>
        <w:t xml:space="preserve"> Canada hosted its first Winter Olympics and the first that spanned 16 days. U. S. TV network ABC paid a record $ 309 million for broadcasting rights and, despite Chinooks - warm, dry winds out of the Rocky Mountains - that disrupted the schedule, Italy’s Alberto Tomba emerged a skiing hero with gold in the men’s slalom and giant slalom, Britain's Michael Edwards“Eddie in the Eagle”captured no medals but grabbed the hearts of millions with his amateur bravado on the ski jump. Freestyle skiing, short track speed skating and curling were demonstration sports.</w:t>
      </w:r>
    </w:p>
    <w:p>
      <w:pPr>
        <w:spacing w:line="440" w:lineRule="exact"/>
        <w:rPr>
          <w:rFonts w:hint="eastAsia"/>
          <w:sz w:val="24"/>
        </w:rPr>
      </w:pPr>
      <w:r>
        <w:rPr>
          <w:rFonts w:hint="eastAsia"/>
          <w:sz w:val="24"/>
        </w:rPr>
        <w:t>16</w:t>
      </w:r>
      <w:r>
        <w:rPr>
          <w:rFonts w:hint="eastAsia"/>
          <w:sz w:val="24"/>
          <w:lang w:val="en-US" w:eastAsia="zh-CN"/>
        </w:rPr>
        <w:t>.</w:t>
      </w:r>
      <w:r>
        <w:rPr>
          <w:rFonts w:hint="eastAsia"/>
          <w:sz w:val="24"/>
        </w:rPr>
        <w:t xml:space="preserve"> </w:t>
      </w:r>
      <w:r>
        <w:rPr>
          <w:rFonts w:hint="eastAsia"/>
          <w:b/>
          <w:bCs/>
          <w:sz w:val="24"/>
        </w:rPr>
        <w:t>Albertville,1992</w:t>
      </w:r>
      <w:r>
        <w:rPr>
          <w:rFonts w:hint="eastAsia"/>
          <w:sz w:val="24"/>
        </w:rPr>
        <w:t>:Organized by former skiing great Jean Claude Killy, the 16th Winter Games were hit by criticism over the distance between venues in the French Alps. But Japan enjoyed its best medal victories ever, winning the Nordic combined team gold and a total of seven medals - this equaled the total medals won by Japan in all previous Winter Olympics combined. Canada’s Kerrin Lee-Gartner thrilled one and all with gold in the women's downhill.</w:t>
      </w:r>
    </w:p>
    <w:p>
      <w:pPr>
        <w:spacing w:line="440" w:lineRule="exact"/>
        <w:rPr>
          <w:rFonts w:hint="eastAsia"/>
          <w:sz w:val="24"/>
        </w:rPr>
      </w:pPr>
      <w:r>
        <w:rPr>
          <w:rFonts w:hint="eastAsia"/>
          <w:sz w:val="24"/>
        </w:rPr>
        <w:t>17</w:t>
      </w:r>
      <w:r>
        <w:rPr>
          <w:rFonts w:hint="eastAsia"/>
          <w:sz w:val="24"/>
          <w:lang w:val="en-US" w:eastAsia="zh-CN"/>
        </w:rPr>
        <w:t>.</w:t>
      </w:r>
      <w:r>
        <w:rPr>
          <w:rFonts w:hint="eastAsia"/>
          <w:b/>
          <w:bCs/>
          <w:sz w:val="24"/>
        </w:rPr>
        <w:t xml:space="preserve"> Lillehammer, 1994:</w:t>
      </w:r>
      <w:r>
        <w:rPr>
          <w:rFonts w:hint="eastAsia"/>
          <w:sz w:val="24"/>
        </w:rPr>
        <w:t xml:space="preserve"> The town of 23,000 was recognized by many as having hosted the best Winter Games to date. Huge energetic crowds, good weather and smooth transportation were all widely acclaimed. Local favourite Johann Olav Koss showed why he was known as “The Boss” by winning three speed skating gold medals, all in world-record times. The media was engrossed by feuding U.S. figure skaters Tonya Harding and Nancy Kerrigan, but Oksana Baiui from the Ukraine upstaged them both to take the women's gold.</w:t>
      </w:r>
    </w:p>
    <w:p>
      <w:pPr>
        <w:spacing w:line="440" w:lineRule="exact"/>
        <w:rPr>
          <w:rFonts w:hint="eastAsia"/>
          <w:sz w:val="24"/>
        </w:rPr>
      </w:pPr>
      <w:r>
        <w:rPr>
          <w:rFonts w:hint="eastAsia"/>
          <w:sz w:val="24"/>
        </w:rPr>
        <w:t>18</w:t>
      </w:r>
      <w:r>
        <w:rPr>
          <w:rFonts w:hint="eastAsia"/>
          <w:sz w:val="24"/>
          <w:lang w:val="en-US" w:eastAsia="zh-CN"/>
        </w:rPr>
        <w:t xml:space="preserve">. </w:t>
      </w:r>
      <w:r>
        <w:rPr>
          <w:rFonts w:hint="eastAsia"/>
          <w:b/>
          <w:bCs/>
          <w:sz w:val="24"/>
        </w:rPr>
        <w:t>Nagano,1998:</w:t>
      </w:r>
      <w:r>
        <w:rPr>
          <w:rFonts w:hint="eastAsia"/>
          <w:sz w:val="24"/>
        </w:rPr>
        <w:t xml:space="preserve"> Back in Japan for a second time,this Winter Games was recognized as being high-tech and environmentally friendly. Winter snowsuits designed specifically for members of the IOC, the organizers and volunteers at the Olympics, were made famous by the fact they could be recycled into usable oil. The Olympic Village offered free internet use for all athletes, many setting up their own home page for fans to wish them good luck before their event, and congratulate them afterwards. The environment was also enriched - leftovers from the Olympic Village cafeteria were recycled into fertilizer. World records for both the men and women's speed skating were broken by skaters from the Netherlands and Germany, and Chinese aerial skiers made their first dazzling debut with Xu Nannan bringing home a silver for her double back somersault with a triple twist. Curling, women's hockey and snowboarding were added to the Winter Games.</w:t>
      </w:r>
    </w:p>
    <w:p>
      <w:pPr>
        <w:spacing w:line="440" w:lineRule="exact"/>
        <w:rPr>
          <w:rFonts w:hint="eastAsia" w:ascii="黑体" w:hAnsi="黑体" w:eastAsia="黑体" w:cs="黑体"/>
          <w:b/>
          <w:bCs/>
          <w:sz w:val="24"/>
        </w:rPr>
      </w:pPr>
      <w:r>
        <w:rPr>
          <w:rFonts w:hint="eastAsia" w:ascii="黑体" w:hAnsi="黑体" w:eastAsia="黑体" w:cs="黑体"/>
          <w:b/>
          <w:bCs/>
          <w:sz w:val="24"/>
        </w:rPr>
        <w:t>Questions 11-20 are based on Passage 2.</w:t>
      </w:r>
    </w:p>
    <w:p>
      <w:pPr>
        <w:spacing w:line="440" w:lineRule="exact"/>
        <w:rPr>
          <w:rFonts w:hint="eastAsia"/>
          <w:sz w:val="24"/>
        </w:rPr>
      </w:pPr>
      <w:r>
        <w:rPr>
          <w:rFonts w:hint="eastAsia"/>
          <w:sz w:val="24"/>
        </w:rPr>
        <w:t>11. The Games were officially named the Olympic Winter Games in_</w:t>
      </w:r>
    </w:p>
    <w:p>
      <w:pPr>
        <w:spacing w:line="440" w:lineRule="exact"/>
        <w:rPr>
          <w:rFonts w:hint="eastAsia"/>
          <w:sz w:val="24"/>
        </w:rPr>
      </w:pPr>
      <w:r>
        <w:rPr>
          <w:rFonts w:hint="eastAsia"/>
          <w:sz w:val="24"/>
        </w:rPr>
        <w:t>A.1924</w:t>
      </w:r>
      <w:r>
        <w:rPr>
          <w:rFonts w:hint="eastAsia"/>
          <w:sz w:val="24"/>
        </w:rPr>
        <w:tab/>
      </w:r>
      <w:r>
        <w:rPr>
          <w:rFonts w:hint="eastAsia"/>
          <w:sz w:val="24"/>
          <w:lang w:val="en-US" w:eastAsia="zh-CN"/>
        </w:rPr>
        <w:t xml:space="preserve">          </w:t>
      </w:r>
      <w:r>
        <w:rPr>
          <w:rFonts w:hint="eastAsia"/>
          <w:sz w:val="24"/>
        </w:rPr>
        <w:t>B.1925</w:t>
      </w:r>
      <w:r>
        <w:rPr>
          <w:rFonts w:hint="eastAsia"/>
          <w:sz w:val="24"/>
        </w:rPr>
        <w:tab/>
      </w:r>
      <w:r>
        <w:rPr>
          <w:rFonts w:hint="eastAsia"/>
          <w:sz w:val="24"/>
          <w:lang w:val="en-US" w:eastAsia="zh-CN"/>
        </w:rPr>
        <w:t xml:space="preserve">             </w:t>
      </w:r>
      <w:r>
        <w:rPr>
          <w:rFonts w:hint="eastAsia"/>
          <w:sz w:val="24"/>
        </w:rPr>
        <w:t>C.1926</w:t>
      </w:r>
    </w:p>
    <w:p>
      <w:pPr>
        <w:spacing w:line="440" w:lineRule="exact"/>
        <w:rPr>
          <w:rFonts w:hint="eastAsia"/>
          <w:sz w:val="24"/>
        </w:rPr>
      </w:pPr>
      <w:r>
        <w:rPr>
          <w:rFonts w:hint="eastAsia"/>
          <w:sz w:val="24"/>
        </w:rPr>
        <w:t>12. Japan sent its first delegation_______.</w:t>
      </w:r>
    </w:p>
    <w:p>
      <w:pPr>
        <w:spacing w:line="440" w:lineRule="exact"/>
        <w:rPr>
          <w:rFonts w:hint="eastAsia"/>
          <w:sz w:val="24"/>
        </w:rPr>
      </w:pPr>
      <w:r>
        <w:rPr>
          <w:rFonts w:hint="eastAsia"/>
          <w:sz w:val="24"/>
        </w:rPr>
        <w:t>A. to St,Moritz in 1928</w:t>
      </w:r>
      <w:r>
        <w:rPr>
          <w:rFonts w:hint="eastAsia"/>
          <w:sz w:val="24"/>
        </w:rPr>
        <w:tab/>
      </w:r>
      <w:r>
        <w:rPr>
          <w:rFonts w:hint="eastAsia"/>
          <w:sz w:val="24"/>
        </w:rPr>
        <w:t>B. to Chamonix in 1924</w:t>
      </w:r>
      <w:r>
        <w:rPr>
          <w:rFonts w:hint="eastAsia"/>
          <w:sz w:val="24"/>
        </w:rPr>
        <w:tab/>
      </w:r>
      <w:r>
        <w:rPr>
          <w:rFonts w:hint="eastAsia"/>
          <w:sz w:val="24"/>
        </w:rPr>
        <w:t>C. to Lake Placid in 1932</w:t>
      </w:r>
    </w:p>
    <w:p>
      <w:pPr>
        <w:spacing w:line="440" w:lineRule="exact"/>
        <w:rPr>
          <w:rFonts w:hint="eastAsia"/>
          <w:sz w:val="24"/>
        </w:rPr>
      </w:pPr>
      <w:r>
        <w:rPr>
          <w:rFonts w:hint="eastAsia"/>
          <w:sz w:val="24"/>
        </w:rPr>
        <w:t>13.______ was the first summer-winter medallist.</w:t>
      </w:r>
    </w:p>
    <w:p>
      <w:pPr>
        <w:spacing w:line="440" w:lineRule="exact"/>
        <w:rPr>
          <w:rFonts w:hint="eastAsia"/>
          <w:sz w:val="24"/>
        </w:rPr>
      </w:pPr>
      <w:r>
        <w:rPr>
          <w:rFonts w:hint="eastAsia"/>
          <w:sz w:val="24"/>
        </w:rPr>
        <w:t>A.John Heaton</w:t>
      </w:r>
      <w:r>
        <w:rPr>
          <w:rFonts w:hint="eastAsia"/>
          <w:sz w:val="24"/>
        </w:rPr>
        <w:tab/>
      </w:r>
      <w:r>
        <w:rPr>
          <w:rFonts w:hint="eastAsia"/>
          <w:sz w:val="24"/>
          <w:lang w:val="en-US" w:eastAsia="zh-CN"/>
        </w:rPr>
        <w:t xml:space="preserve">       </w:t>
      </w:r>
      <w:r>
        <w:rPr>
          <w:rFonts w:hint="eastAsia"/>
          <w:sz w:val="24"/>
        </w:rPr>
        <w:t>B. Alexander Cushing</w:t>
      </w:r>
      <w:r>
        <w:rPr>
          <w:rFonts w:hint="eastAsia"/>
          <w:sz w:val="24"/>
        </w:rPr>
        <w:tab/>
      </w:r>
      <w:r>
        <w:rPr>
          <w:rFonts w:hint="eastAsia"/>
          <w:sz w:val="24"/>
        </w:rPr>
        <w:t>C.Edward Eagan</w:t>
      </w:r>
    </w:p>
    <w:p>
      <w:pPr>
        <w:spacing w:line="440" w:lineRule="exact"/>
        <w:rPr>
          <w:rFonts w:hint="eastAsia"/>
          <w:sz w:val="24"/>
        </w:rPr>
      </w:pPr>
      <w:r>
        <w:rPr>
          <w:rFonts w:hint="eastAsia"/>
          <w:sz w:val="24"/>
        </w:rPr>
        <w:t>14. St Moritz is a resort in__</w:t>
      </w:r>
    </w:p>
    <w:p>
      <w:pPr>
        <w:spacing w:line="440" w:lineRule="exact"/>
        <w:rPr>
          <w:rFonts w:hint="eastAsia"/>
          <w:sz w:val="24"/>
        </w:rPr>
      </w:pPr>
      <w:r>
        <w:rPr>
          <w:rFonts w:hint="eastAsia"/>
          <w:sz w:val="24"/>
        </w:rPr>
        <w:t>A. Switzerland</w:t>
      </w:r>
      <w:r>
        <w:rPr>
          <w:rFonts w:hint="eastAsia"/>
          <w:sz w:val="24"/>
        </w:rPr>
        <w:tab/>
      </w:r>
      <w:r>
        <w:rPr>
          <w:rFonts w:hint="eastAsia"/>
          <w:sz w:val="24"/>
          <w:lang w:val="en-US" w:eastAsia="zh-CN"/>
        </w:rPr>
        <w:t xml:space="preserve">        </w:t>
      </w:r>
      <w:r>
        <w:rPr>
          <w:rFonts w:hint="eastAsia"/>
          <w:sz w:val="24"/>
        </w:rPr>
        <w:t>B. Soviet Union</w:t>
      </w:r>
      <w:r>
        <w:rPr>
          <w:rFonts w:hint="eastAsia"/>
          <w:sz w:val="24"/>
          <w:lang w:val="en-US" w:eastAsia="zh-CN"/>
        </w:rPr>
        <w:t xml:space="preserve">      </w:t>
      </w:r>
      <w:r>
        <w:rPr>
          <w:rFonts w:hint="eastAsia"/>
          <w:sz w:val="24"/>
        </w:rPr>
        <w:tab/>
      </w:r>
      <w:r>
        <w:rPr>
          <w:rFonts w:hint="eastAsia"/>
          <w:sz w:val="24"/>
        </w:rPr>
        <w:t>C.</w:t>
      </w:r>
      <w:r>
        <w:rPr>
          <w:rFonts w:hint="eastAsia"/>
          <w:sz w:val="24"/>
          <w:lang w:val="en-US" w:eastAsia="zh-CN"/>
        </w:rPr>
        <w:t xml:space="preserve"> </w:t>
      </w:r>
      <w:r>
        <w:rPr>
          <w:rFonts w:hint="eastAsia"/>
          <w:sz w:val="24"/>
        </w:rPr>
        <w:t>Canada</w:t>
      </w:r>
    </w:p>
    <w:p>
      <w:pPr>
        <w:spacing w:line="440" w:lineRule="exact"/>
        <w:rPr>
          <w:rFonts w:hint="eastAsia"/>
          <w:sz w:val="24"/>
        </w:rPr>
      </w:pPr>
      <w:r>
        <w:rPr>
          <w:rFonts w:hint="eastAsia"/>
          <w:sz w:val="24"/>
        </w:rPr>
        <w:t>15. The Olympic attendance record for both the Summer and Winter Games was</w:t>
      </w:r>
    </w:p>
    <w:p>
      <w:pPr>
        <w:spacing w:line="440" w:lineRule="exact"/>
        <w:rPr>
          <w:rFonts w:hint="eastAsia"/>
          <w:sz w:val="24"/>
        </w:rPr>
      </w:pPr>
      <w:r>
        <w:rPr>
          <w:rFonts w:hint="eastAsia"/>
          <w:sz w:val="24"/>
        </w:rPr>
        <w:t>__--_'</w:t>
      </w:r>
    </w:p>
    <w:p>
      <w:pPr>
        <w:spacing w:line="440" w:lineRule="exact"/>
        <w:rPr>
          <w:rFonts w:hint="eastAsia"/>
          <w:sz w:val="24"/>
        </w:rPr>
      </w:pPr>
      <w:r>
        <w:rPr>
          <w:rFonts w:hint="eastAsia"/>
          <w:sz w:val="24"/>
        </w:rPr>
        <w:t>A.10,000</w:t>
      </w:r>
      <w:r>
        <w:rPr>
          <w:rFonts w:hint="eastAsia"/>
          <w:sz w:val="24"/>
        </w:rPr>
        <w:tab/>
      </w:r>
      <w:r>
        <w:rPr>
          <w:rFonts w:hint="eastAsia"/>
          <w:sz w:val="24"/>
          <w:lang w:val="en-US" w:eastAsia="zh-CN"/>
        </w:rPr>
        <w:t xml:space="preserve">            </w:t>
      </w:r>
      <w:r>
        <w:rPr>
          <w:rFonts w:hint="eastAsia"/>
          <w:sz w:val="24"/>
        </w:rPr>
        <w:t>B.70,000</w:t>
      </w:r>
      <w:r>
        <w:rPr>
          <w:rFonts w:hint="eastAsia"/>
          <w:sz w:val="24"/>
        </w:rPr>
        <w:tab/>
      </w:r>
      <w:r>
        <w:rPr>
          <w:rFonts w:hint="eastAsia"/>
          <w:sz w:val="24"/>
          <w:lang w:val="en-US" w:eastAsia="zh-CN"/>
        </w:rPr>
        <w:t xml:space="preserve">           </w:t>
      </w:r>
      <w:r>
        <w:rPr>
          <w:rFonts w:hint="eastAsia"/>
          <w:sz w:val="24"/>
        </w:rPr>
        <w:t>C.150,000</w:t>
      </w:r>
    </w:p>
    <w:p>
      <w:pPr>
        <w:spacing w:line="440" w:lineRule="exact"/>
        <w:rPr>
          <w:rFonts w:hint="eastAsia"/>
          <w:sz w:val="24"/>
        </w:rPr>
      </w:pPr>
      <w:r>
        <w:rPr>
          <w:rFonts w:hint="eastAsia"/>
          <w:sz w:val="24"/>
        </w:rPr>
        <w:t>16. Women's speed skating becomes an official medal event at _________in.</w:t>
      </w:r>
    </w:p>
    <w:p>
      <w:pPr>
        <w:spacing w:line="440" w:lineRule="exact"/>
        <w:rPr>
          <w:rFonts w:hint="eastAsia"/>
          <w:sz w:val="24"/>
        </w:rPr>
      </w:pPr>
      <w:r>
        <w:rPr>
          <w:rFonts w:hint="eastAsia"/>
          <w:sz w:val="24"/>
        </w:rPr>
        <w:t>A. Oslo...1952</w:t>
      </w:r>
      <w:r>
        <w:rPr>
          <w:rFonts w:hint="eastAsia"/>
          <w:sz w:val="24"/>
        </w:rPr>
        <w:tab/>
      </w:r>
      <w:r>
        <w:rPr>
          <w:rFonts w:hint="eastAsia"/>
          <w:sz w:val="24"/>
          <w:lang w:val="en-US" w:eastAsia="zh-CN"/>
        </w:rPr>
        <w:t xml:space="preserve">   </w:t>
      </w:r>
      <w:r>
        <w:rPr>
          <w:rFonts w:hint="eastAsia"/>
          <w:sz w:val="24"/>
        </w:rPr>
        <w:t>B. Cortina d’Ampezzo...1956</w:t>
      </w:r>
      <w:r>
        <w:rPr>
          <w:rFonts w:hint="eastAsia"/>
          <w:sz w:val="24"/>
        </w:rPr>
        <w:tab/>
      </w:r>
      <w:r>
        <w:rPr>
          <w:rFonts w:hint="eastAsia"/>
          <w:sz w:val="24"/>
          <w:lang w:val="en-US" w:eastAsia="zh-CN"/>
        </w:rPr>
        <w:t xml:space="preserve">  </w:t>
      </w:r>
      <w:r>
        <w:rPr>
          <w:rFonts w:hint="eastAsia"/>
          <w:sz w:val="24"/>
        </w:rPr>
        <w:t>C.Squaw Valley...1960</w:t>
      </w:r>
    </w:p>
    <w:p>
      <w:pPr>
        <w:spacing w:line="440" w:lineRule="exact"/>
        <w:rPr>
          <w:rFonts w:hint="eastAsia"/>
          <w:sz w:val="24"/>
        </w:rPr>
      </w:pPr>
      <w:r>
        <w:rPr>
          <w:rFonts w:hint="eastAsia"/>
          <w:sz w:val="24"/>
        </w:rPr>
        <w:t>17. The Winter Games were held twice in____.</w:t>
      </w:r>
    </w:p>
    <w:p>
      <w:pPr>
        <w:spacing w:line="440" w:lineRule="exact"/>
        <w:rPr>
          <w:rFonts w:hint="eastAsia"/>
          <w:sz w:val="24"/>
        </w:rPr>
      </w:pPr>
      <w:r>
        <w:rPr>
          <w:rFonts w:hint="eastAsia"/>
          <w:sz w:val="24"/>
        </w:rPr>
        <w:t>A. St. Moritz and Innsbruck</w:t>
      </w:r>
      <w:r>
        <w:rPr>
          <w:rFonts w:hint="eastAsia"/>
          <w:sz w:val="24"/>
        </w:rPr>
        <w:tab/>
      </w:r>
      <w:r>
        <w:rPr>
          <w:rFonts w:hint="eastAsia"/>
          <w:sz w:val="24"/>
        </w:rPr>
        <w:t>B. St. Moritz and Oslo</w:t>
      </w:r>
      <w:r>
        <w:rPr>
          <w:rFonts w:hint="eastAsia"/>
          <w:sz w:val="24"/>
        </w:rPr>
        <w:tab/>
      </w:r>
      <w:r>
        <w:rPr>
          <w:rFonts w:hint="eastAsia"/>
          <w:sz w:val="24"/>
        </w:rPr>
        <w:t>C.Innsbruck and Calgary</w:t>
      </w:r>
    </w:p>
    <w:p>
      <w:pPr>
        <w:spacing w:line="440" w:lineRule="exact"/>
        <w:rPr>
          <w:rFonts w:hint="eastAsia"/>
          <w:sz w:val="24"/>
        </w:rPr>
      </w:pPr>
      <w:r>
        <w:rPr>
          <w:rFonts w:hint="eastAsia"/>
          <w:sz w:val="24"/>
        </w:rPr>
        <w:t>18. Women were forced to take gender tests for the first time in__.</w:t>
      </w:r>
    </w:p>
    <w:p>
      <w:pPr>
        <w:spacing w:line="440" w:lineRule="exact"/>
        <w:rPr>
          <w:rFonts w:hint="eastAsia"/>
          <w:sz w:val="24"/>
        </w:rPr>
      </w:pPr>
      <w:r>
        <w:rPr>
          <w:rFonts w:hint="eastAsia"/>
          <w:sz w:val="24"/>
        </w:rPr>
        <w:t>A.1960</w:t>
      </w:r>
      <w:r>
        <w:rPr>
          <w:rFonts w:hint="eastAsia"/>
          <w:sz w:val="24"/>
        </w:rPr>
        <w:tab/>
      </w:r>
      <w:r>
        <w:rPr>
          <w:rFonts w:hint="eastAsia"/>
          <w:sz w:val="24"/>
          <w:lang w:val="en-US" w:eastAsia="zh-CN"/>
        </w:rPr>
        <w:t xml:space="preserve">                 </w:t>
      </w:r>
      <w:r>
        <w:rPr>
          <w:rFonts w:hint="eastAsia"/>
          <w:sz w:val="24"/>
        </w:rPr>
        <w:t>B.1968</w:t>
      </w:r>
      <w:r>
        <w:rPr>
          <w:rFonts w:hint="eastAsia"/>
          <w:sz w:val="24"/>
        </w:rPr>
        <w:tab/>
      </w:r>
      <w:r>
        <w:rPr>
          <w:rFonts w:hint="eastAsia"/>
          <w:sz w:val="24"/>
          <w:lang w:val="en-US" w:eastAsia="zh-CN"/>
        </w:rPr>
        <w:t xml:space="preserve">              </w:t>
      </w:r>
      <w:r>
        <w:rPr>
          <w:rFonts w:hint="eastAsia"/>
          <w:sz w:val="24"/>
        </w:rPr>
        <w:t>C.1976</w:t>
      </w:r>
    </w:p>
    <w:p>
      <w:pPr>
        <w:spacing w:line="440" w:lineRule="exact"/>
        <w:rPr>
          <w:rFonts w:hint="eastAsia"/>
          <w:sz w:val="24"/>
        </w:rPr>
      </w:pPr>
      <w:r>
        <w:rPr>
          <w:rFonts w:hint="eastAsia"/>
          <w:sz w:val="24"/>
        </w:rPr>
        <w:t>19.Annemarie Moser-Proell is a(n)_____.</w:t>
      </w:r>
    </w:p>
    <w:p>
      <w:pPr>
        <w:spacing w:line="440" w:lineRule="exact"/>
        <w:rPr>
          <w:rFonts w:hint="eastAsia"/>
          <w:sz w:val="24"/>
        </w:rPr>
      </w:pPr>
      <w:r>
        <w:rPr>
          <w:rFonts w:hint="eastAsia"/>
          <w:sz w:val="24"/>
        </w:rPr>
        <w:t>A. Frenchman</w:t>
      </w:r>
      <w:r>
        <w:rPr>
          <w:rFonts w:hint="eastAsia"/>
          <w:sz w:val="24"/>
        </w:rPr>
        <w:tab/>
      </w:r>
      <w:r>
        <w:rPr>
          <w:rFonts w:hint="eastAsia"/>
          <w:sz w:val="24"/>
          <w:lang w:val="en-US" w:eastAsia="zh-CN"/>
        </w:rPr>
        <w:t xml:space="preserve">         </w:t>
      </w:r>
      <w:r>
        <w:rPr>
          <w:rFonts w:hint="eastAsia"/>
          <w:sz w:val="24"/>
        </w:rPr>
        <w:t>B. Austrian woman</w:t>
      </w:r>
      <w:r>
        <w:rPr>
          <w:rFonts w:hint="eastAsia"/>
          <w:sz w:val="24"/>
        </w:rPr>
        <w:tab/>
      </w:r>
      <w:r>
        <w:rPr>
          <w:rFonts w:hint="eastAsia"/>
          <w:sz w:val="24"/>
          <w:lang w:val="en-US" w:eastAsia="zh-CN"/>
        </w:rPr>
        <w:t xml:space="preserve">       </w:t>
      </w:r>
      <w:r>
        <w:rPr>
          <w:rFonts w:hint="eastAsia"/>
          <w:sz w:val="24"/>
        </w:rPr>
        <w:t>C.British woman</w:t>
      </w:r>
    </w:p>
    <w:p>
      <w:pPr>
        <w:spacing w:line="440" w:lineRule="exact"/>
        <w:rPr>
          <w:rFonts w:hint="eastAsia"/>
          <w:sz w:val="24"/>
        </w:rPr>
      </w:pPr>
      <w:r>
        <w:rPr>
          <w:rFonts w:hint="eastAsia"/>
          <w:sz w:val="24"/>
        </w:rPr>
        <w:t>20. Lillehammer has a population of _in 1994.</w:t>
      </w:r>
    </w:p>
    <w:p>
      <w:pPr>
        <w:spacing w:line="440" w:lineRule="exact"/>
        <w:rPr>
          <w:rFonts w:hint="eastAsia"/>
          <w:sz w:val="24"/>
        </w:rPr>
      </w:pPr>
      <w:r>
        <w:rPr>
          <w:rFonts w:hint="eastAsia"/>
          <w:sz w:val="24"/>
        </w:rPr>
        <w:t>A.23,000</w:t>
      </w:r>
      <w:r>
        <w:rPr>
          <w:rFonts w:hint="eastAsia"/>
          <w:sz w:val="24"/>
        </w:rPr>
        <w:tab/>
      </w:r>
      <w:r>
        <w:rPr>
          <w:rFonts w:hint="eastAsia"/>
          <w:sz w:val="24"/>
          <w:lang w:val="en-US" w:eastAsia="zh-CN"/>
        </w:rPr>
        <w:t xml:space="preserve">            </w:t>
      </w:r>
      <w:r>
        <w:rPr>
          <w:rFonts w:hint="eastAsia"/>
          <w:sz w:val="24"/>
        </w:rPr>
        <w:t>B.70,000</w:t>
      </w:r>
      <w:r>
        <w:rPr>
          <w:rFonts w:hint="eastAsia"/>
          <w:sz w:val="24"/>
        </w:rPr>
        <w:tab/>
      </w:r>
      <w:r>
        <w:rPr>
          <w:rFonts w:hint="eastAsia"/>
          <w:sz w:val="24"/>
          <w:lang w:val="en-US" w:eastAsia="zh-CN"/>
        </w:rPr>
        <w:t xml:space="preserve">              </w:t>
      </w:r>
      <w:r>
        <w:rPr>
          <w:rFonts w:hint="eastAsia"/>
          <w:sz w:val="24"/>
        </w:rPr>
        <w:t>C.100,000</w:t>
      </w:r>
    </w:p>
    <w:p>
      <w:pPr>
        <w:spacing w:line="440" w:lineRule="exact"/>
        <w:rPr>
          <w:rFonts w:hint="eastAsia"/>
          <w:sz w:val="24"/>
        </w:rPr>
      </w:pPr>
    </w:p>
    <w:p>
      <w:pPr>
        <w:numPr>
          <w:ilvl w:val="0"/>
          <w:numId w:val="0"/>
        </w:numPr>
        <w:spacing w:line="440" w:lineRule="exact"/>
        <w:rPr>
          <w:rFonts w:hint="eastAsia"/>
          <w:b w:val="0"/>
          <w:bCs w:val="0"/>
          <w:sz w:val="24"/>
        </w:rPr>
      </w:pPr>
      <w:r>
        <w:rPr>
          <w:rFonts w:hint="eastAsia"/>
          <w:b/>
          <w:bCs/>
          <w:sz w:val="24"/>
          <w:lang w:val="en-US" w:eastAsia="zh-CN"/>
        </w:rPr>
        <w:t>三</w:t>
      </w:r>
      <w:r>
        <w:rPr>
          <w:rFonts w:hint="eastAsia"/>
          <w:b w:val="0"/>
          <w:bCs w:val="0"/>
          <w:sz w:val="24"/>
          <w:lang w:val="en-US" w:eastAsia="zh-CN"/>
        </w:rPr>
        <w:t>、</w:t>
      </w:r>
      <w:r>
        <w:rPr>
          <w:rFonts w:hint="eastAsia"/>
          <w:b w:val="0"/>
          <w:bCs w:val="0"/>
          <w:sz w:val="24"/>
        </w:rPr>
        <w:t xml:space="preserve">Read Passage 3 and decide whether the following statements are </w:t>
      </w:r>
      <w:r>
        <w:rPr>
          <w:rFonts w:hint="eastAsia"/>
          <w:b/>
          <w:bCs/>
          <w:sz w:val="24"/>
        </w:rPr>
        <w:t xml:space="preserve">true or false, </w:t>
      </w:r>
      <w:r>
        <w:rPr>
          <w:rFonts w:hint="eastAsia"/>
          <w:b w:val="0"/>
          <w:bCs w:val="0"/>
          <w:sz w:val="24"/>
        </w:rPr>
        <w:t xml:space="preserve">Write </w:t>
      </w:r>
      <w:r>
        <w:rPr>
          <w:rFonts w:hint="eastAsia"/>
          <w:b/>
          <w:bCs/>
          <w:sz w:val="24"/>
        </w:rPr>
        <w:t xml:space="preserve">T </w:t>
      </w:r>
      <w:r>
        <w:rPr>
          <w:rFonts w:hint="eastAsia"/>
          <w:b w:val="0"/>
          <w:bCs w:val="0"/>
          <w:sz w:val="24"/>
        </w:rPr>
        <w:t>for true and</w:t>
      </w:r>
      <w:r>
        <w:rPr>
          <w:rFonts w:hint="eastAsia"/>
          <w:b/>
          <w:bCs/>
          <w:sz w:val="24"/>
        </w:rPr>
        <w:t xml:space="preserve"> F f</w:t>
      </w:r>
      <w:r>
        <w:rPr>
          <w:rFonts w:hint="eastAsia"/>
          <w:b w:val="0"/>
          <w:bCs w:val="0"/>
          <w:sz w:val="24"/>
        </w:rPr>
        <w:t>or false on your answer sheet. (20 points, 2 points each)</w:t>
      </w:r>
    </w:p>
    <w:p>
      <w:pPr>
        <w:numPr>
          <w:ilvl w:val="0"/>
          <w:numId w:val="0"/>
        </w:numPr>
        <w:spacing w:line="440" w:lineRule="exact"/>
        <w:rPr>
          <w:rFonts w:hint="eastAsia"/>
          <w:b w:val="0"/>
          <w:bCs w:val="0"/>
          <w:sz w:val="24"/>
        </w:rPr>
      </w:pPr>
      <w:r>
        <w:rPr>
          <w:rFonts w:hint="eastAsia"/>
          <w:b/>
          <w:bCs/>
          <w:sz w:val="24"/>
        </w:rPr>
        <w:t>Passage 3</w:t>
      </w:r>
      <w:r>
        <w:rPr>
          <w:rFonts w:hint="eastAsia"/>
          <w:b w:val="0"/>
          <w:bCs w:val="0"/>
          <w:sz w:val="24"/>
        </w:rPr>
        <w:t xml:space="preserve"> </w:t>
      </w:r>
    </w:p>
    <w:p>
      <w:pPr>
        <w:numPr>
          <w:ilvl w:val="0"/>
          <w:numId w:val="0"/>
        </w:numPr>
        <w:spacing w:line="440" w:lineRule="exact"/>
        <w:rPr>
          <w:rFonts w:hint="eastAsia"/>
          <w:b/>
          <w:bCs/>
          <w:sz w:val="24"/>
        </w:rPr>
      </w:pPr>
      <w:r>
        <w:rPr>
          <w:rFonts w:hint="eastAsia"/>
          <w:b w:val="0"/>
          <w:bCs w:val="0"/>
          <w:sz w:val="24"/>
          <w:lang w:val="en-US" w:eastAsia="zh-CN"/>
        </w:rPr>
        <w:t xml:space="preserve">                             </w:t>
      </w:r>
      <w:r>
        <w:rPr>
          <w:rFonts w:hint="eastAsia"/>
          <w:b/>
          <w:bCs/>
          <w:sz w:val="24"/>
        </w:rPr>
        <w:t>Breakfast</w:t>
      </w:r>
    </w:p>
    <w:p>
      <w:pPr>
        <w:numPr>
          <w:ilvl w:val="0"/>
          <w:numId w:val="0"/>
        </w:numPr>
        <w:spacing w:line="440" w:lineRule="exact"/>
        <w:rPr>
          <w:rFonts w:hint="eastAsia"/>
          <w:b w:val="0"/>
          <w:bCs w:val="0"/>
          <w:sz w:val="24"/>
        </w:rPr>
      </w:pPr>
      <w:r>
        <w:rPr>
          <w:rFonts w:hint="eastAsia"/>
          <w:b w:val="0"/>
          <w:bCs w:val="0"/>
          <w:sz w:val="24"/>
        </w:rPr>
        <w:t>1</w:t>
      </w:r>
      <w:r>
        <w:rPr>
          <w:rFonts w:hint="eastAsia"/>
          <w:b w:val="0"/>
          <w:bCs w:val="0"/>
          <w:sz w:val="24"/>
          <w:lang w:eastAsia="zh-CN"/>
        </w:rPr>
        <w:t>.</w:t>
      </w:r>
      <w:r>
        <w:rPr>
          <w:rFonts w:hint="eastAsia"/>
          <w:b w:val="0"/>
          <w:bCs w:val="0"/>
          <w:sz w:val="24"/>
        </w:rPr>
        <w:t xml:space="preserve"> If you have to miss one meal a day (or if you want to do so)， which meal will cause you fewest health problems if you don't eat it? If they have to make a decision of this type, most people (especially dieters or very busy people) will choose to skip breakfast.</w:t>
      </w:r>
    </w:p>
    <w:p>
      <w:pPr>
        <w:numPr>
          <w:ilvl w:val="0"/>
          <w:numId w:val="0"/>
        </w:numPr>
        <w:spacing w:line="440" w:lineRule="exact"/>
        <w:rPr>
          <w:rFonts w:hint="eastAsia"/>
          <w:b w:val="0"/>
          <w:bCs w:val="0"/>
          <w:sz w:val="24"/>
        </w:rPr>
      </w:pPr>
      <w:r>
        <w:rPr>
          <w:rFonts w:hint="eastAsia"/>
          <w:b w:val="0"/>
          <w:bCs w:val="0"/>
          <w:sz w:val="24"/>
        </w:rPr>
        <w:t>2</w:t>
      </w:r>
      <w:r>
        <w:rPr>
          <w:rFonts w:hint="eastAsia"/>
          <w:b w:val="0"/>
          <w:bCs w:val="0"/>
          <w:sz w:val="24"/>
          <w:lang w:eastAsia="zh-CN"/>
        </w:rPr>
        <w:t>.</w:t>
      </w:r>
      <w:r>
        <w:rPr>
          <w:rFonts w:hint="eastAsia"/>
          <w:b w:val="0"/>
          <w:bCs w:val="0"/>
          <w:sz w:val="24"/>
        </w:rPr>
        <w:t xml:space="preserve"> However, many experts in the field of health consider breakfast (the meal which“breaks” your “fast” which started the night before) to be the most important meal of the day. If we eat a good breakfast, they say, we will have the energy and nutrients we need to begin our working day with vigor and hopefully with good humor. Nevertheless, many people skip breakfast or substitute a donut and a cup of coffee for a well-balanced meal. What happens if we ignore the importance of breakfast?</w:t>
      </w:r>
    </w:p>
    <w:p>
      <w:pPr>
        <w:numPr>
          <w:ilvl w:val="0"/>
          <w:numId w:val="0"/>
        </w:numPr>
        <w:spacing w:line="440" w:lineRule="exact"/>
        <w:rPr>
          <w:rFonts w:hint="eastAsia"/>
          <w:b w:val="0"/>
          <w:bCs w:val="0"/>
          <w:sz w:val="24"/>
        </w:rPr>
      </w:pPr>
      <w:r>
        <w:rPr>
          <w:rFonts w:hint="eastAsia"/>
          <w:b w:val="0"/>
          <w:bCs w:val="0"/>
          <w:sz w:val="24"/>
        </w:rPr>
        <w:t>3</w:t>
      </w:r>
      <w:r>
        <w:rPr>
          <w:rFonts w:hint="eastAsia"/>
          <w:b w:val="0"/>
          <w:bCs w:val="0"/>
          <w:sz w:val="24"/>
          <w:lang w:eastAsia="zh-CN"/>
        </w:rPr>
        <w:t>.</w:t>
      </w:r>
      <w:r>
        <w:rPr>
          <w:rFonts w:hint="eastAsia"/>
          <w:b w:val="0"/>
          <w:bCs w:val="0"/>
          <w:sz w:val="24"/>
        </w:rPr>
        <w:t xml:space="preserve"> One recent study conducted in the United States tested a large number of people. Participants included both males and females who ranged in age from 12 to 83. During the experiment, these people were given a variety of breakfast, and sometimes, they had to skip breakfast completely. Special tests, including blood tests and endurance tests, were set up to analyze how well the participants’bodies functioned when they had eaten a certain kind of breakfast.</w:t>
      </w:r>
    </w:p>
    <w:p>
      <w:pPr>
        <w:numPr>
          <w:ilvl w:val="0"/>
          <w:numId w:val="0"/>
        </w:numPr>
        <w:spacing w:line="440" w:lineRule="exact"/>
        <w:rPr>
          <w:rFonts w:hint="eastAsia"/>
          <w:b w:val="0"/>
          <w:bCs w:val="0"/>
          <w:sz w:val="24"/>
        </w:rPr>
      </w:pPr>
      <w:r>
        <w:rPr>
          <w:rFonts w:hint="eastAsia"/>
          <w:b w:val="0"/>
          <w:bCs w:val="0"/>
          <w:sz w:val="24"/>
        </w:rPr>
        <w:t>4</w:t>
      </w:r>
      <w:r>
        <w:rPr>
          <w:rFonts w:hint="eastAsia"/>
          <w:b w:val="0"/>
          <w:bCs w:val="0"/>
          <w:sz w:val="24"/>
          <w:lang w:eastAsia="zh-CN"/>
        </w:rPr>
        <w:t>.</w:t>
      </w:r>
      <w:r>
        <w:rPr>
          <w:rFonts w:hint="eastAsia"/>
          <w:b w:val="0"/>
          <w:bCs w:val="0"/>
          <w:sz w:val="24"/>
        </w:rPr>
        <w:t xml:space="preserve"> The results showed that if a person eats an adequate breakfast, he or she will work more efficiently and more productively than if he or she skips breakfast or eats a very poor breakfast. This fact appears to be especially true if a person’s work involves mental activity. The study showed that if schoolchildren eat fruit, eggs, bread, and milk before going to school, they will learn more quickly and will be able to concentrate on their lessons for a longer period of time than if their breakfast diet is inadequate.</w:t>
      </w:r>
    </w:p>
    <w:p>
      <w:pPr>
        <w:numPr>
          <w:ilvl w:val="0"/>
          <w:numId w:val="0"/>
        </w:numPr>
        <w:spacing w:line="440" w:lineRule="exact"/>
        <w:rPr>
          <w:rFonts w:hint="eastAsia"/>
          <w:b w:val="0"/>
          <w:bCs w:val="0"/>
          <w:sz w:val="24"/>
        </w:rPr>
      </w:pPr>
      <w:r>
        <w:rPr>
          <w:rFonts w:hint="eastAsia"/>
          <w:b w:val="0"/>
          <w:bCs w:val="0"/>
          <w:sz w:val="24"/>
        </w:rPr>
        <w:t>5</w:t>
      </w:r>
      <w:r>
        <w:rPr>
          <w:rFonts w:hint="eastAsia"/>
          <w:b w:val="0"/>
          <w:bCs w:val="0"/>
          <w:sz w:val="24"/>
          <w:lang w:eastAsia="zh-CN"/>
        </w:rPr>
        <w:t>.</w:t>
      </w:r>
      <w:r>
        <w:rPr>
          <w:rFonts w:hint="eastAsia"/>
          <w:b w:val="0"/>
          <w:bCs w:val="0"/>
          <w:sz w:val="24"/>
        </w:rPr>
        <w:t xml:space="preserve"> The study also showed that, contrary to what many people believe, if you skip breakfast, you will not lose weight. This is because people become so hungry if they skip breakfast that they eat so much for lunch and end up gaining weight instead of losing. So remember, if you are on a diet, skipping breakfast will not help you. You will probably lose more weight if you reduce your other meals.</w:t>
      </w:r>
    </w:p>
    <w:p>
      <w:pPr>
        <w:numPr>
          <w:ilvl w:val="0"/>
          <w:numId w:val="0"/>
        </w:numPr>
        <w:spacing w:line="440" w:lineRule="exact"/>
        <w:rPr>
          <w:rFonts w:hint="eastAsia"/>
          <w:b/>
          <w:bCs/>
          <w:sz w:val="24"/>
        </w:rPr>
      </w:pPr>
      <w:r>
        <w:rPr>
          <w:rFonts w:hint="eastAsia"/>
          <w:b/>
          <w:bCs/>
          <w:sz w:val="24"/>
        </w:rPr>
        <w:t>Questions 21-30 are based on Passage 3.</w:t>
      </w:r>
    </w:p>
    <w:p>
      <w:pPr>
        <w:numPr>
          <w:ilvl w:val="0"/>
          <w:numId w:val="0"/>
        </w:numPr>
        <w:spacing w:line="440" w:lineRule="exact"/>
        <w:rPr>
          <w:rFonts w:hint="eastAsia"/>
          <w:b w:val="0"/>
          <w:bCs w:val="0"/>
          <w:sz w:val="24"/>
        </w:rPr>
      </w:pPr>
      <w:r>
        <w:rPr>
          <w:rFonts w:hint="eastAsia"/>
          <w:b w:val="0"/>
          <w:bCs w:val="0"/>
          <w:sz w:val="24"/>
        </w:rPr>
        <w:t>21. The word “dieters”means“those who restrict themselves to a special diet in order to control their weight".</w:t>
      </w:r>
    </w:p>
    <w:p>
      <w:pPr>
        <w:numPr>
          <w:ilvl w:val="0"/>
          <w:numId w:val="0"/>
        </w:numPr>
        <w:spacing w:line="440" w:lineRule="exact"/>
        <w:rPr>
          <w:rFonts w:hint="eastAsia"/>
          <w:b w:val="0"/>
          <w:bCs w:val="0"/>
          <w:sz w:val="24"/>
        </w:rPr>
      </w:pPr>
      <w:r>
        <w:rPr>
          <w:rFonts w:hint="eastAsia"/>
          <w:b w:val="0"/>
          <w:bCs w:val="0"/>
          <w:sz w:val="24"/>
        </w:rPr>
        <w:t>22. In the word “breakfast”,“fast" probably means “going without food”.</w:t>
      </w:r>
    </w:p>
    <w:p>
      <w:pPr>
        <w:numPr>
          <w:ilvl w:val="0"/>
          <w:numId w:val="0"/>
        </w:numPr>
        <w:spacing w:line="440" w:lineRule="exact"/>
        <w:rPr>
          <w:rFonts w:hint="eastAsia"/>
          <w:b w:val="0"/>
          <w:bCs w:val="0"/>
          <w:sz w:val="24"/>
        </w:rPr>
      </w:pPr>
      <w:r>
        <w:rPr>
          <w:rFonts w:hint="eastAsia"/>
          <w:b w:val="0"/>
          <w:bCs w:val="0"/>
          <w:sz w:val="24"/>
        </w:rPr>
        <w:t>23. Many experts in the field of health think that breakfast is the most important in a working day.</w:t>
      </w:r>
    </w:p>
    <w:p>
      <w:pPr>
        <w:numPr>
          <w:ilvl w:val="0"/>
          <w:numId w:val="0"/>
        </w:numPr>
        <w:spacing w:line="440" w:lineRule="exact"/>
        <w:rPr>
          <w:rFonts w:hint="eastAsia"/>
          <w:b w:val="0"/>
          <w:bCs w:val="0"/>
          <w:sz w:val="24"/>
        </w:rPr>
      </w:pPr>
      <w:r>
        <w:rPr>
          <w:rFonts w:hint="eastAsia"/>
          <w:b w:val="0"/>
          <w:bCs w:val="0"/>
          <w:sz w:val="24"/>
        </w:rPr>
        <w:t>24. Some people will substitute a donut and a cup of coffee for a regular breakfast,25. Those participating in the experiment were all adults.</w:t>
      </w:r>
    </w:p>
    <w:p>
      <w:pPr>
        <w:numPr>
          <w:ilvl w:val="0"/>
          <w:numId w:val="0"/>
        </w:numPr>
        <w:spacing w:line="440" w:lineRule="exact"/>
        <w:rPr>
          <w:rFonts w:hint="eastAsia"/>
          <w:b w:val="0"/>
          <w:bCs w:val="0"/>
          <w:sz w:val="24"/>
        </w:rPr>
      </w:pPr>
      <w:r>
        <w:rPr>
          <w:rFonts w:hint="eastAsia"/>
          <w:b w:val="0"/>
          <w:bCs w:val="0"/>
          <w:sz w:val="24"/>
        </w:rPr>
        <w:t>26.During the experiment, these people were given very good breakfast,</w:t>
      </w:r>
    </w:p>
    <w:p>
      <w:pPr>
        <w:numPr>
          <w:ilvl w:val="0"/>
          <w:numId w:val="0"/>
        </w:numPr>
        <w:spacing w:line="440" w:lineRule="exact"/>
        <w:rPr>
          <w:rFonts w:hint="eastAsia"/>
          <w:b w:val="0"/>
          <w:bCs w:val="0"/>
          <w:sz w:val="24"/>
        </w:rPr>
      </w:pPr>
      <w:r>
        <w:rPr>
          <w:rFonts w:hint="eastAsia"/>
          <w:b w:val="0"/>
          <w:bCs w:val="0"/>
          <w:sz w:val="24"/>
        </w:rPr>
        <w:t>27. Special tests were set up to analyze how the participants’bodies functioned when they had eaten particular breakfast,</w:t>
      </w:r>
    </w:p>
    <w:p>
      <w:pPr>
        <w:numPr>
          <w:ilvl w:val="0"/>
          <w:numId w:val="0"/>
        </w:numPr>
        <w:spacing w:line="440" w:lineRule="exact"/>
        <w:rPr>
          <w:rFonts w:hint="eastAsia"/>
          <w:b w:val="0"/>
          <w:bCs w:val="0"/>
          <w:sz w:val="24"/>
        </w:rPr>
      </w:pPr>
      <w:r>
        <w:rPr>
          <w:rFonts w:hint="eastAsia"/>
          <w:b w:val="0"/>
          <w:bCs w:val="0"/>
          <w:sz w:val="24"/>
        </w:rPr>
        <w:t>28. The results showed that if a person eats a big breakfast, he or she will work more efficiently.</w:t>
      </w:r>
    </w:p>
    <w:p>
      <w:pPr>
        <w:numPr>
          <w:ilvl w:val="0"/>
          <w:numId w:val="0"/>
        </w:numPr>
        <w:spacing w:line="440" w:lineRule="exact"/>
        <w:rPr>
          <w:rFonts w:hint="eastAsia"/>
          <w:b w:val="0"/>
          <w:bCs w:val="0"/>
          <w:sz w:val="24"/>
        </w:rPr>
      </w:pPr>
      <w:r>
        <w:rPr>
          <w:rFonts w:hint="eastAsia"/>
          <w:b w:val="0"/>
          <w:bCs w:val="0"/>
          <w:sz w:val="24"/>
        </w:rPr>
        <w:t>29. The study showed that if schoolchildren have adequate breakfasts before going to school, they will learn more efficiently.</w:t>
      </w:r>
    </w:p>
    <w:p>
      <w:pPr>
        <w:numPr>
          <w:ilvl w:val="0"/>
          <w:numId w:val="0"/>
        </w:numPr>
        <w:spacing w:line="440" w:lineRule="exact"/>
        <w:rPr>
          <w:rFonts w:hint="eastAsia"/>
          <w:b w:val="0"/>
          <w:bCs w:val="0"/>
          <w:sz w:val="24"/>
        </w:rPr>
      </w:pPr>
      <w:r>
        <w:rPr>
          <w:rFonts w:hint="eastAsia"/>
          <w:b w:val="0"/>
          <w:bCs w:val="0"/>
          <w:sz w:val="24"/>
        </w:rPr>
        <w:t xml:space="preserve">30.We can safely say skipping breakfast will help one lose weight. </w:t>
      </w:r>
    </w:p>
    <w:p>
      <w:pPr>
        <w:numPr>
          <w:ilvl w:val="0"/>
          <w:numId w:val="0"/>
        </w:numPr>
        <w:spacing w:line="440" w:lineRule="exact"/>
        <w:rPr>
          <w:rFonts w:hint="eastAsia"/>
          <w:b w:val="0"/>
          <w:bCs w:val="0"/>
          <w:sz w:val="24"/>
        </w:rPr>
      </w:pPr>
      <w:r>
        <w:rPr>
          <w:rFonts w:hint="eastAsia"/>
          <w:b w:val="0"/>
          <w:bCs w:val="0"/>
          <w:sz w:val="24"/>
          <w:lang w:val="en-US" w:eastAsia="zh-CN"/>
        </w:rPr>
        <w:t>四、</w:t>
      </w:r>
      <w:r>
        <w:rPr>
          <w:rFonts w:hint="eastAsia"/>
          <w:b w:val="0"/>
          <w:bCs w:val="0"/>
          <w:sz w:val="24"/>
        </w:rPr>
        <w:t>Read Passage 4</w:t>
      </w:r>
      <w:r>
        <w:rPr>
          <w:rFonts w:hint="eastAsia"/>
          <w:b w:val="0"/>
          <w:bCs w:val="0"/>
          <w:sz w:val="24"/>
          <w:lang w:val="en-US" w:eastAsia="zh-CN"/>
        </w:rPr>
        <w:t xml:space="preserve"> </w:t>
      </w:r>
      <w:r>
        <w:rPr>
          <w:rFonts w:hint="eastAsia"/>
          <w:b w:val="0"/>
          <w:bCs w:val="0"/>
          <w:sz w:val="24"/>
        </w:rPr>
        <w:t>and answer the following questions. Make your answers as short and clear as possible. (20 points, 4 points each)</w:t>
      </w:r>
    </w:p>
    <w:p>
      <w:pPr>
        <w:numPr>
          <w:ilvl w:val="0"/>
          <w:numId w:val="0"/>
        </w:numPr>
        <w:spacing w:line="440" w:lineRule="exact"/>
        <w:rPr>
          <w:rFonts w:hint="eastAsia"/>
          <w:b w:val="0"/>
          <w:bCs w:val="0"/>
          <w:sz w:val="24"/>
        </w:rPr>
      </w:pPr>
      <w:r>
        <w:rPr>
          <w:rFonts w:hint="eastAsia"/>
          <w:b w:val="0"/>
          <w:bCs w:val="0"/>
          <w:sz w:val="24"/>
        </w:rPr>
        <w:t>Passage 4</w:t>
      </w:r>
    </w:p>
    <w:p>
      <w:pPr>
        <w:numPr>
          <w:ilvl w:val="0"/>
          <w:numId w:val="0"/>
        </w:numPr>
        <w:spacing w:line="440" w:lineRule="exact"/>
        <w:rPr>
          <w:rFonts w:hint="eastAsia"/>
          <w:b/>
          <w:bCs/>
          <w:sz w:val="24"/>
        </w:rPr>
      </w:pPr>
      <w:r>
        <w:rPr>
          <w:rFonts w:hint="eastAsia"/>
          <w:b w:val="0"/>
          <w:bCs w:val="0"/>
          <w:sz w:val="24"/>
          <w:lang w:val="en-US" w:eastAsia="zh-CN"/>
        </w:rPr>
        <w:t xml:space="preserve">                </w:t>
      </w:r>
      <w:r>
        <w:rPr>
          <w:rFonts w:hint="eastAsia"/>
          <w:b/>
          <w:bCs/>
          <w:sz w:val="24"/>
        </w:rPr>
        <w:t>Changing Lifestyles and New Eating Habits</w:t>
      </w:r>
    </w:p>
    <w:p>
      <w:pPr>
        <w:numPr>
          <w:ilvl w:val="0"/>
          <w:numId w:val="0"/>
        </w:numPr>
        <w:spacing w:line="440" w:lineRule="exact"/>
        <w:rPr>
          <w:rFonts w:hint="eastAsia"/>
          <w:b w:val="0"/>
          <w:bCs w:val="0"/>
          <w:sz w:val="24"/>
        </w:rPr>
      </w:pPr>
      <w:r>
        <w:rPr>
          <w:rFonts w:hint="eastAsia"/>
          <w:b w:val="0"/>
          <w:bCs w:val="0"/>
          <w:sz w:val="24"/>
        </w:rPr>
        <w:t>1</w:t>
      </w:r>
      <w:r>
        <w:rPr>
          <w:rFonts w:hint="eastAsia"/>
          <w:b w:val="0"/>
          <w:bCs w:val="0"/>
          <w:sz w:val="24"/>
          <w:lang w:eastAsia="zh-CN"/>
        </w:rPr>
        <w:t>.</w:t>
      </w:r>
      <w:r>
        <w:rPr>
          <w:rFonts w:hint="eastAsia"/>
          <w:b w:val="0"/>
          <w:bCs w:val="0"/>
          <w:sz w:val="24"/>
        </w:rPr>
        <w:t xml:space="preserve"> Americans today have different eating habits than they had in the past. There is a wide selection of food available. They have a broader knowledge of nutrition, so they buy more fresh fruit and vegetables than ever before. At the same time, Americans purchase increasing quantities of sweets, snacks, and sodas,</w:t>
      </w:r>
    </w:p>
    <w:p>
      <w:pPr>
        <w:numPr>
          <w:ilvl w:val="0"/>
          <w:numId w:val="0"/>
        </w:numPr>
        <w:spacing w:line="440" w:lineRule="exact"/>
        <w:rPr>
          <w:rFonts w:hint="eastAsia"/>
          <w:b w:val="0"/>
          <w:bCs w:val="0"/>
          <w:sz w:val="24"/>
        </w:rPr>
      </w:pPr>
      <w:r>
        <w:rPr>
          <w:rFonts w:hint="eastAsia"/>
          <w:b w:val="0"/>
          <w:bCs w:val="0"/>
          <w:sz w:val="24"/>
        </w:rPr>
        <w:t>2</w:t>
      </w:r>
      <w:r>
        <w:rPr>
          <w:rFonts w:hint="eastAsia"/>
          <w:b w:val="0"/>
          <w:bCs w:val="0"/>
          <w:sz w:val="24"/>
          <w:lang w:eastAsia="zh-CN"/>
        </w:rPr>
        <w:t>.</w:t>
      </w:r>
      <w:r>
        <w:rPr>
          <w:rFonts w:hint="eastAsia"/>
          <w:b w:val="0"/>
          <w:bCs w:val="0"/>
          <w:sz w:val="24"/>
        </w:rPr>
        <w:t xml:space="preserve"> Statistics show that the way people live determines the way they eat. American lifestyles have changed. They now include growing numbers of people who live alone, single parents and children, and double-income families. These changing lifestyles are responsible for the increasing number of people who must rush meals or sometimes skip them altogether. Many Americans have less time than ever before to spend preparing food. Partly as a consequence of this limited time， 60% of all American homes now have microwave ovens. Moreover, Americans eat out nearly four times a week on the average.</w:t>
      </w:r>
    </w:p>
    <w:p>
      <w:pPr>
        <w:numPr>
          <w:ilvl w:val="0"/>
          <w:numId w:val="0"/>
        </w:numPr>
        <w:spacing w:line="440" w:lineRule="exact"/>
        <w:rPr>
          <w:rFonts w:hint="eastAsia"/>
          <w:b w:val="0"/>
          <w:bCs w:val="0"/>
          <w:sz w:val="24"/>
        </w:rPr>
      </w:pPr>
      <w:r>
        <w:rPr>
          <w:rFonts w:hint="eastAsia"/>
          <w:b w:val="0"/>
          <w:bCs w:val="0"/>
          <w:sz w:val="24"/>
        </w:rPr>
        <w:t>3</w:t>
      </w:r>
      <w:r>
        <w:rPr>
          <w:rFonts w:hint="eastAsia"/>
          <w:b w:val="0"/>
          <w:bCs w:val="0"/>
          <w:sz w:val="24"/>
          <w:lang w:eastAsia="zh-CN"/>
        </w:rPr>
        <w:t>.</w:t>
      </w:r>
      <w:r>
        <w:rPr>
          <w:rFonts w:hint="eastAsia"/>
          <w:b w:val="0"/>
          <w:bCs w:val="0"/>
          <w:sz w:val="24"/>
        </w:rPr>
        <w:t xml:space="preserve"> It is easy to study the amounts and kinds of food that people consume. The United States Department of Agriculture(USDA)and the food industry -growers, processors, marketers, and restaurateurs - compile sales statistics and keep accurate records. This information not only tells us what people are eating, but also tells us about the changes in attitudes and tastes. Red meat, which used to be the most popular choice for dinner, is no longer an American favorite. Instead,chicken, turkey, and fish have become more popular. Sales of these foods have greatly increased in recent years. This is probably a result of the awareness of the dangers of eating food that contains high levels of cholesterol, or animal fat. Doctors believe that cholesterol is a threat to human health.</w:t>
      </w:r>
    </w:p>
    <w:p>
      <w:pPr>
        <w:numPr>
          <w:ilvl w:val="0"/>
          <w:numId w:val="0"/>
        </w:numPr>
        <w:spacing w:line="440" w:lineRule="exact"/>
        <w:rPr>
          <w:rFonts w:hint="eastAsia"/>
          <w:b w:val="0"/>
          <w:bCs w:val="0"/>
          <w:sz w:val="24"/>
        </w:rPr>
      </w:pPr>
      <w:r>
        <w:rPr>
          <w:rFonts w:hint="eastAsia"/>
          <w:b w:val="0"/>
          <w:bCs w:val="0"/>
          <w:sz w:val="24"/>
        </w:rPr>
        <w:t>4</w:t>
      </w:r>
      <w:r>
        <w:rPr>
          <w:rFonts w:hint="eastAsia"/>
          <w:b w:val="0"/>
          <w:bCs w:val="0"/>
          <w:sz w:val="24"/>
          <w:lang w:eastAsia="zh-CN"/>
        </w:rPr>
        <w:t>.</w:t>
      </w:r>
      <w:r>
        <w:rPr>
          <w:rFonts w:hint="eastAsia"/>
          <w:b w:val="0"/>
          <w:bCs w:val="0"/>
          <w:sz w:val="24"/>
        </w:rPr>
        <w:t xml:space="preserve"> According to a recent survey, Americans also change their eating patterns to meet the needs of different situations. They have certain ideas about which foods will increase their athletic ability, help them lose weight, make them alert for business meetings, or put them in the mood for romance. For example, Americans choose pasta, fruit, and vegetables, which supply them with carbohydrates, to give them strength for physical activity, such as sports. Adults choose foods rich in fiber, such as bread and cereal, for breakfast, and salads for lunch to prepare them for business appointments. For romantic dinners, however, Americans choose shrimp and lobster. While many of these ideas are based on nutritional facts, some are not.</w:t>
      </w:r>
    </w:p>
    <w:p>
      <w:pPr>
        <w:numPr>
          <w:ilvl w:val="0"/>
          <w:numId w:val="0"/>
        </w:numPr>
        <w:spacing w:line="440" w:lineRule="exact"/>
        <w:rPr>
          <w:rFonts w:hint="eastAsia"/>
          <w:b w:val="0"/>
          <w:bCs w:val="0"/>
          <w:sz w:val="24"/>
        </w:rPr>
      </w:pPr>
      <w:r>
        <w:rPr>
          <w:rFonts w:hint="eastAsia"/>
          <w:b w:val="0"/>
          <w:bCs w:val="0"/>
          <w:sz w:val="24"/>
        </w:rPr>
        <w:t>5</w:t>
      </w:r>
      <w:r>
        <w:rPr>
          <w:rFonts w:hint="eastAsia"/>
          <w:b w:val="0"/>
          <w:bCs w:val="0"/>
          <w:sz w:val="24"/>
          <w:lang w:eastAsia="zh-CN"/>
        </w:rPr>
        <w:t>.</w:t>
      </w:r>
      <w:r>
        <w:rPr>
          <w:rFonts w:hint="eastAsia"/>
          <w:b w:val="0"/>
          <w:bCs w:val="0"/>
          <w:sz w:val="24"/>
        </w:rPr>
        <w:t xml:space="preserve"> Americans’awareness of nutrition， along with their changing tastes and needs, leads them to consume a wide variety of foods - foods for health, for fun, and simply for good taste.</w:t>
      </w:r>
    </w:p>
    <w:p>
      <w:pPr>
        <w:numPr>
          <w:ilvl w:val="0"/>
          <w:numId w:val="0"/>
        </w:numPr>
        <w:spacing w:line="440" w:lineRule="exact"/>
        <w:rPr>
          <w:rFonts w:hint="eastAsia" w:ascii="黑体" w:hAnsi="黑体" w:eastAsia="黑体" w:cs="黑体"/>
          <w:b/>
          <w:bCs/>
          <w:sz w:val="24"/>
        </w:rPr>
      </w:pPr>
      <w:r>
        <w:rPr>
          <w:rFonts w:hint="eastAsia" w:ascii="黑体" w:hAnsi="黑体" w:eastAsia="黑体" w:cs="黑体"/>
          <w:b/>
          <w:bCs/>
          <w:sz w:val="24"/>
        </w:rPr>
        <w:t>Questions 31-35 are based on Passage 4.</w:t>
      </w:r>
    </w:p>
    <w:p>
      <w:pPr>
        <w:numPr>
          <w:ilvl w:val="0"/>
          <w:numId w:val="1"/>
        </w:numPr>
        <w:spacing w:line="440" w:lineRule="exact"/>
        <w:rPr>
          <w:rFonts w:hint="eastAsia"/>
          <w:b w:val="0"/>
          <w:bCs w:val="0"/>
          <w:sz w:val="24"/>
        </w:rPr>
      </w:pPr>
      <w:r>
        <w:rPr>
          <w:rFonts w:hint="eastAsia"/>
          <w:b w:val="0"/>
          <w:bCs w:val="0"/>
          <w:sz w:val="24"/>
        </w:rPr>
        <w:t>Why do Americans have different eating habits today?</w:t>
      </w:r>
    </w:p>
    <w:p>
      <w:pPr>
        <w:numPr>
          <w:ilvl w:val="0"/>
          <w:numId w:val="0"/>
        </w:numPr>
        <w:spacing w:line="440" w:lineRule="exact"/>
        <w:rPr>
          <w:rFonts w:hint="eastAsia"/>
          <w:b w:val="0"/>
          <w:bCs w:val="0"/>
          <w:sz w:val="24"/>
        </w:rPr>
      </w:pPr>
    </w:p>
    <w:p>
      <w:pPr>
        <w:numPr>
          <w:ilvl w:val="0"/>
          <w:numId w:val="0"/>
        </w:numPr>
        <w:spacing w:line="440" w:lineRule="exact"/>
        <w:rPr>
          <w:rFonts w:hint="eastAsia"/>
          <w:b w:val="0"/>
          <w:bCs w:val="0"/>
          <w:sz w:val="24"/>
        </w:rPr>
      </w:pPr>
    </w:p>
    <w:p>
      <w:pPr>
        <w:numPr>
          <w:ilvl w:val="0"/>
          <w:numId w:val="0"/>
        </w:numPr>
        <w:spacing w:line="440" w:lineRule="exact"/>
        <w:rPr>
          <w:rFonts w:hint="eastAsia"/>
          <w:b w:val="0"/>
          <w:bCs w:val="0"/>
          <w:sz w:val="24"/>
        </w:rPr>
      </w:pPr>
    </w:p>
    <w:p>
      <w:pPr>
        <w:numPr>
          <w:ilvl w:val="0"/>
          <w:numId w:val="0"/>
        </w:numPr>
        <w:spacing w:line="440" w:lineRule="exact"/>
        <w:rPr>
          <w:rFonts w:hint="eastAsia"/>
          <w:b w:val="0"/>
          <w:bCs w:val="0"/>
          <w:sz w:val="24"/>
        </w:rPr>
      </w:pPr>
      <w:r>
        <w:rPr>
          <w:rFonts w:hint="eastAsia"/>
          <w:b w:val="0"/>
          <w:bCs w:val="0"/>
          <w:sz w:val="24"/>
        </w:rPr>
        <w:t>32.</w:t>
      </w:r>
      <w:r>
        <w:rPr>
          <w:rFonts w:hint="eastAsia"/>
          <w:b w:val="0"/>
          <w:bCs w:val="0"/>
          <w:sz w:val="24"/>
          <w:lang w:val="en-US" w:eastAsia="zh-CN"/>
        </w:rPr>
        <w:t xml:space="preserve"> </w:t>
      </w:r>
      <w:r>
        <w:rPr>
          <w:rFonts w:hint="eastAsia"/>
          <w:b w:val="0"/>
          <w:bCs w:val="0"/>
          <w:sz w:val="24"/>
        </w:rPr>
        <w:t>How have American lifestyles changed?</w:t>
      </w:r>
    </w:p>
    <w:p>
      <w:pPr>
        <w:numPr>
          <w:ilvl w:val="0"/>
          <w:numId w:val="0"/>
        </w:numPr>
        <w:spacing w:line="440" w:lineRule="exact"/>
        <w:rPr>
          <w:rFonts w:hint="eastAsia"/>
          <w:b w:val="0"/>
          <w:bCs w:val="0"/>
          <w:sz w:val="24"/>
        </w:rPr>
      </w:pPr>
    </w:p>
    <w:p>
      <w:pPr>
        <w:numPr>
          <w:ilvl w:val="0"/>
          <w:numId w:val="0"/>
        </w:numPr>
        <w:spacing w:line="440" w:lineRule="exact"/>
        <w:rPr>
          <w:rFonts w:hint="eastAsia"/>
          <w:b w:val="0"/>
          <w:bCs w:val="0"/>
          <w:sz w:val="24"/>
        </w:rPr>
      </w:pPr>
    </w:p>
    <w:p>
      <w:pPr>
        <w:numPr>
          <w:ilvl w:val="0"/>
          <w:numId w:val="0"/>
        </w:numPr>
        <w:spacing w:line="440" w:lineRule="exact"/>
        <w:rPr>
          <w:rFonts w:hint="eastAsia"/>
          <w:b w:val="0"/>
          <w:bCs w:val="0"/>
          <w:sz w:val="24"/>
        </w:rPr>
      </w:pPr>
    </w:p>
    <w:p>
      <w:pPr>
        <w:numPr>
          <w:ilvl w:val="0"/>
          <w:numId w:val="0"/>
        </w:numPr>
        <w:spacing w:line="440" w:lineRule="exact"/>
        <w:rPr>
          <w:rFonts w:hint="eastAsia"/>
          <w:b w:val="0"/>
          <w:bCs w:val="0"/>
          <w:sz w:val="24"/>
        </w:rPr>
      </w:pPr>
      <w:r>
        <w:rPr>
          <w:rFonts w:hint="eastAsia"/>
          <w:b w:val="0"/>
          <w:bCs w:val="0"/>
          <w:sz w:val="24"/>
        </w:rPr>
        <w:t>33. What have Americans learned about cholesterol in food?</w:t>
      </w:r>
    </w:p>
    <w:p>
      <w:pPr>
        <w:numPr>
          <w:ilvl w:val="0"/>
          <w:numId w:val="0"/>
        </w:numPr>
        <w:spacing w:line="440" w:lineRule="exact"/>
        <w:rPr>
          <w:rFonts w:hint="eastAsia"/>
          <w:b w:val="0"/>
          <w:bCs w:val="0"/>
          <w:sz w:val="24"/>
        </w:rPr>
      </w:pPr>
    </w:p>
    <w:p>
      <w:pPr>
        <w:numPr>
          <w:ilvl w:val="0"/>
          <w:numId w:val="0"/>
        </w:numPr>
        <w:spacing w:line="440" w:lineRule="exact"/>
        <w:rPr>
          <w:rFonts w:hint="eastAsia"/>
          <w:b w:val="0"/>
          <w:bCs w:val="0"/>
          <w:sz w:val="24"/>
        </w:rPr>
      </w:pPr>
    </w:p>
    <w:p>
      <w:pPr>
        <w:numPr>
          <w:ilvl w:val="0"/>
          <w:numId w:val="0"/>
        </w:numPr>
        <w:spacing w:line="440" w:lineRule="exact"/>
        <w:rPr>
          <w:rFonts w:hint="eastAsia"/>
          <w:b w:val="0"/>
          <w:bCs w:val="0"/>
          <w:sz w:val="24"/>
        </w:rPr>
      </w:pPr>
    </w:p>
    <w:p>
      <w:pPr>
        <w:numPr>
          <w:ilvl w:val="0"/>
          <w:numId w:val="0"/>
        </w:numPr>
        <w:spacing w:line="440" w:lineRule="exact"/>
        <w:rPr>
          <w:rFonts w:hint="eastAsia"/>
          <w:b w:val="0"/>
          <w:bCs w:val="0"/>
          <w:sz w:val="24"/>
        </w:rPr>
      </w:pPr>
      <w:r>
        <w:rPr>
          <w:rFonts w:hint="eastAsia"/>
          <w:b w:val="0"/>
          <w:bCs w:val="0"/>
          <w:sz w:val="24"/>
        </w:rPr>
        <w:t>34. How has the awareness of the danger of cholesterol changed what people eat?</w:t>
      </w:r>
    </w:p>
    <w:p>
      <w:pPr>
        <w:numPr>
          <w:ilvl w:val="0"/>
          <w:numId w:val="0"/>
        </w:numPr>
        <w:spacing w:line="440" w:lineRule="exact"/>
        <w:rPr>
          <w:rFonts w:hint="eastAsia"/>
          <w:b w:val="0"/>
          <w:bCs w:val="0"/>
          <w:sz w:val="24"/>
        </w:rPr>
      </w:pPr>
    </w:p>
    <w:p>
      <w:pPr>
        <w:numPr>
          <w:ilvl w:val="0"/>
          <w:numId w:val="0"/>
        </w:numPr>
        <w:spacing w:line="440" w:lineRule="exact"/>
        <w:rPr>
          <w:rFonts w:hint="eastAsia"/>
          <w:b w:val="0"/>
          <w:bCs w:val="0"/>
          <w:sz w:val="24"/>
        </w:rPr>
      </w:pPr>
    </w:p>
    <w:p>
      <w:pPr>
        <w:numPr>
          <w:ilvl w:val="0"/>
          <w:numId w:val="0"/>
        </w:numPr>
        <w:spacing w:line="440" w:lineRule="exact"/>
        <w:rPr>
          <w:rFonts w:hint="eastAsia"/>
          <w:b w:val="0"/>
          <w:bCs w:val="0"/>
          <w:sz w:val="24"/>
        </w:rPr>
      </w:pPr>
    </w:p>
    <w:p>
      <w:pPr>
        <w:numPr>
          <w:ilvl w:val="0"/>
          <w:numId w:val="0"/>
        </w:numPr>
        <w:spacing w:line="440" w:lineRule="exact"/>
        <w:rPr>
          <w:rFonts w:hint="eastAsia"/>
          <w:b w:val="0"/>
          <w:bCs w:val="0"/>
          <w:sz w:val="24"/>
        </w:rPr>
      </w:pPr>
      <w:r>
        <w:rPr>
          <w:rFonts w:hint="eastAsia"/>
          <w:b w:val="0"/>
          <w:bCs w:val="0"/>
          <w:sz w:val="24"/>
        </w:rPr>
        <w:t>35. What would Americans most probably choose to eat for romantic dinners?</w:t>
      </w:r>
    </w:p>
    <w:p>
      <w:pPr>
        <w:numPr>
          <w:ilvl w:val="0"/>
          <w:numId w:val="0"/>
        </w:numPr>
        <w:spacing w:line="440" w:lineRule="exact"/>
        <w:rPr>
          <w:rFonts w:hint="eastAsia"/>
          <w:b w:val="0"/>
          <w:bCs w:val="0"/>
          <w:sz w:val="24"/>
        </w:rPr>
      </w:pPr>
    </w:p>
    <w:p>
      <w:pPr>
        <w:numPr>
          <w:ilvl w:val="0"/>
          <w:numId w:val="0"/>
        </w:numPr>
        <w:spacing w:line="440" w:lineRule="exact"/>
        <w:rPr>
          <w:rFonts w:hint="eastAsia"/>
          <w:b/>
          <w:bCs/>
          <w:sz w:val="24"/>
        </w:rPr>
      </w:pPr>
    </w:p>
    <w:p>
      <w:pPr>
        <w:spacing w:line="440" w:lineRule="exact"/>
        <w:rPr>
          <w:sz w:val="24"/>
        </w:rPr>
      </w:pPr>
      <w:bookmarkStart w:id="0" w:name="_GoBack"/>
      <w:bookmarkEnd w:id="0"/>
    </w:p>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0"/>
    <w:family w:val="auto"/>
    <w:pitch w:val="default"/>
    <w:sig w:usb0="00000000" w:usb1="00000000" w:usb2="00000000" w:usb3="00000000" w:csb0="80000000" w:csb1="00000000"/>
  </w:font>
  <w:font w:name="Sylfaen">
    <w:panose1 w:val="010A0502050306030303"/>
    <w:charset w:val="00"/>
    <w:family w:val="auto"/>
    <w:pitch w:val="default"/>
    <w:sig w:usb0="04000687" w:usb1="00000000" w:usb2="00000000" w:usb3="00000000" w:csb0="2000009F" w:csb1="00000000"/>
  </w:font>
  <w:font w:name="Sitka Text">
    <w:panose1 w:val="02000505000000020004"/>
    <w:charset w:val="00"/>
    <w:family w:val="auto"/>
    <w:pitch w:val="default"/>
    <w:sig w:usb0="A00002EF" w:usb1="4000204B" w:usb2="00000000" w:usb3="00000000" w:csb0="2000019F" w:csb1="00000000"/>
  </w:font>
  <w:font w:name="Sitka Subheading">
    <w:panose1 w:val="02000505000000020004"/>
    <w:charset w:val="00"/>
    <w:family w:val="auto"/>
    <w:pitch w:val="default"/>
    <w:sig w:usb0="A00002EF" w:usb1="4000204B" w:usb2="00000000" w:usb3="00000000" w:csb0="2000019F" w:csb1="00000000"/>
  </w:font>
  <w:font w:name="Sitka Small">
    <w:panose1 w:val="02000505000000020004"/>
    <w:charset w:val="00"/>
    <w:family w:val="auto"/>
    <w:pitch w:val="default"/>
    <w:sig w:usb0="A00002EF" w:usb1="4000204B" w:usb2="00000000" w:usb3="00000000" w:csb0="2000019F" w:csb1="00000000"/>
  </w:font>
  <w:font w:name="Sitka Heading">
    <w:panose1 w:val="02000505000000020004"/>
    <w:charset w:val="00"/>
    <w:family w:val="auto"/>
    <w:pitch w:val="default"/>
    <w:sig w:usb0="A00002EF" w:usb1="4000204B" w:usb2="00000000" w:usb3="00000000" w:csb0="2000019F" w:csb1="00000000"/>
  </w:font>
  <w:font w:name="Sitka Display">
    <w:panose1 w:val="02000505000000020004"/>
    <w:charset w:val="00"/>
    <w:family w:val="auto"/>
    <w:pitch w:val="default"/>
    <w:sig w:usb0="A00002EF" w:usb1="4000204B" w:usb2="00000000" w:usb3="00000000" w:csb0="2000019F" w:csb1="00000000"/>
  </w:font>
  <w:font w:name="Sitka Banner">
    <w:panose1 w:val="02000505000000020004"/>
    <w:charset w:val="00"/>
    <w:family w:val="auto"/>
    <w:pitch w:val="default"/>
    <w:sig w:usb0="A00002EF" w:usb1="4000204B" w:usb2="00000000" w:usb3="00000000" w:csb0="2000019F" w:csb1="00000000"/>
  </w:font>
  <w:font w:name="Segoe UI Symbol">
    <w:panose1 w:val="020B0502040204020203"/>
    <w:charset w:val="00"/>
    <w:family w:val="auto"/>
    <w:pitch w:val="default"/>
    <w:sig w:usb0="800001E3" w:usb1="1200FFEF" w:usb2="00040000" w:usb3="04000000" w:csb0="00000001" w:csb1="40000000"/>
  </w:font>
  <w:font w:name="等线 Light">
    <w:panose1 w:val="02010600030101010101"/>
    <w:charset w:val="86"/>
    <w:family w:val="auto"/>
    <w:pitch w:val="default"/>
    <w:sig w:usb0="A00002BF" w:usb1="38CF7CFA" w:usb2="00000016" w:usb3="00000000" w:csb0="0004000F" w:csb1="00000000"/>
  </w:font>
  <w:font w:name="Wingdings">
    <w:panose1 w:val="05000000000000000000"/>
    <w:charset w:val="00"/>
    <w:family w:val="auto"/>
    <w:pitch w:val="default"/>
    <w:sig w:usb0="00000000" w:usb1="00000000" w:usb2="00000000" w:usb3="00000000" w:csb0="80000000" w:csb1="00000000"/>
  </w:font>
  <w:font w:name="Webdings">
    <w:panose1 w:val="05030102010509060703"/>
    <w:charset w:val="00"/>
    <w:family w:val="auto"/>
    <w:pitch w:val="default"/>
    <w:sig w:usb0="00000000" w:usb1="00000000" w:usb2="00000000" w:usb3="00000000" w:csb0="80000000" w:csb1="00000000"/>
  </w:font>
  <w:font w:name="Verdana">
    <w:panose1 w:val="020B0604030504040204"/>
    <w:charset w:val="00"/>
    <w:family w:val="auto"/>
    <w:pitch w:val="default"/>
    <w:sig w:usb0="A00006FF" w:usb1="4000205B" w:usb2="00000010" w:usb3="00000000" w:csb0="2000019F" w:csb1="00000000"/>
  </w:font>
  <w:font w:name="Trebuchet MS">
    <w:panose1 w:val="020B0603020202020204"/>
    <w:charset w:val="00"/>
    <w:family w:val="auto"/>
    <w:pitch w:val="default"/>
    <w:sig w:usb0="00000687" w:usb1="00000000" w:usb2="00000000" w:usb3="00000000" w:csb0="2000009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60D233"/>
    <w:multiLevelType w:val="singleLevel"/>
    <w:tmpl w:val="6760D233"/>
    <w:lvl w:ilvl="0" w:tentative="0">
      <w:start w:val="3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458"/>
    <w:rsid w:val="000C00AC"/>
    <w:rsid w:val="00132226"/>
    <w:rsid w:val="001836C7"/>
    <w:rsid w:val="00186E7B"/>
    <w:rsid w:val="001A283C"/>
    <w:rsid w:val="001A7016"/>
    <w:rsid w:val="001E53E1"/>
    <w:rsid w:val="00427C9E"/>
    <w:rsid w:val="00467D36"/>
    <w:rsid w:val="00506FC9"/>
    <w:rsid w:val="0056683F"/>
    <w:rsid w:val="00567215"/>
    <w:rsid w:val="005E0458"/>
    <w:rsid w:val="00610E2A"/>
    <w:rsid w:val="00664D43"/>
    <w:rsid w:val="007269C2"/>
    <w:rsid w:val="007B335E"/>
    <w:rsid w:val="007C4B31"/>
    <w:rsid w:val="008A038F"/>
    <w:rsid w:val="00952FBA"/>
    <w:rsid w:val="00954C79"/>
    <w:rsid w:val="00A44335"/>
    <w:rsid w:val="00BD5590"/>
    <w:rsid w:val="00C1136E"/>
    <w:rsid w:val="00D03AF6"/>
    <w:rsid w:val="00F64D8A"/>
    <w:rsid w:val="00FA1C4E"/>
    <w:rsid w:val="00FB5C97"/>
    <w:rsid w:val="1C5147B5"/>
    <w:rsid w:val="22693E16"/>
    <w:rsid w:val="248E7F15"/>
    <w:rsid w:val="38435102"/>
    <w:rsid w:val="554F7896"/>
    <w:rsid w:val="71110A9C"/>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tabs>
        <w:tab w:val="center" w:pos="4153"/>
        <w:tab w:val="right" w:pos="8306"/>
      </w:tabs>
      <w:snapToGrid w:val="0"/>
      <w:jc w:val="center"/>
    </w:pPr>
    <w:rPr>
      <w:sz w:val="18"/>
      <w:szCs w:val="18"/>
    </w:rPr>
  </w:style>
  <w:style w:type="paragraph" w:customStyle="1" w:styleId="6">
    <w:name w:val="其他"/>
    <w:qFormat/>
    <w:uiPriority w:val="0"/>
    <w:pPr>
      <w:widowControl w:val="0"/>
      <w:spacing w:after="120"/>
      <w:ind w:firstLine="220"/>
      <w:jc w:val="both"/>
    </w:pPr>
    <w:rPr>
      <w:rFonts w:ascii="黑体" w:hAnsi="Times New Roman" w:eastAsia="黑体" w:cs="黑体"/>
      <w:kern w:val="2"/>
      <w:sz w:val="20"/>
      <w:szCs w:val="20"/>
      <w:lang w:val="en-US" w:eastAsia="zh-CN" w:bidi="ar-SA"/>
    </w:rPr>
  </w:style>
  <w:style w:type="paragraph" w:customStyle="1" w:styleId="7">
    <w:name w:val="List Paragraph"/>
    <w:basedOn w:val="1"/>
    <w:qFormat/>
    <w:uiPriority w:val="34"/>
    <w:pPr>
      <w:ind w:firstLine="420" w:firstLineChars="200"/>
    </w:pPr>
  </w:style>
  <w:style w:type="character" w:customStyle="1" w:styleId="8">
    <w:name w:val="页眉 字符"/>
    <w:basedOn w:val="4"/>
    <w:link w:val="3"/>
    <w:qFormat/>
    <w:uiPriority w:val="99"/>
    <w:rPr>
      <w:rFonts w:ascii="Times New Roman" w:hAnsi="Times New Roman" w:eastAsia="宋体" w:cs="Times New Roman"/>
      <w:sz w:val="18"/>
      <w:szCs w:val="18"/>
    </w:rPr>
  </w:style>
  <w:style w:type="character" w:customStyle="1" w:styleId="9">
    <w:name w:val="页脚 字符"/>
    <w:basedOn w:val="4"/>
    <w:link w:val="2"/>
    <w:qFormat/>
    <w:uiPriority w:val="99"/>
    <w:rPr>
      <w:rFonts w:ascii="Times New Roman" w:hAnsi="Times New Roman" w:eastAsia="宋体" w:cs="Times New Roman"/>
      <w:sz w:val="18"/>
      <w:szCs w:val="18"/>
    </w:rPr>
  </w:style>
  <w:style w:type="paragraph" w:customStyle="1" w:styleId="10">
    <w:name w:val="ql-align-justify"/>
    <w:basedOn w:val="1"/>
    <w:qFormat/>
    <w:uiPriority w:val="0"/>
    <w:pPr>
      <w:widowControl/>
      <w:spacing w:before="100" w:beforeAutospacing="1" w:after="100" w:afterAutospacing="1"/>
      <w:jc w:val="left"/>
    </w:pPr>
    <w:rPr>
      <w:rFonts w:ascii="宋体" w:hAnsi="宋体" w:cs="宋体"/>
      <w:kern w:val="0"/>
      <w:sz w:val="24"/>
    </w:rPr>
  </w:style>
  <w:style w:type="character" w:customStyle="1" w:styleId="11">
    <w:name w:val="ql-font-timesnewroman"/>
    <w:basedOn w:val="4"/>
    <w:qFormat/>
    <w:uiPriority w:val="0"/>
  </w:style>
  <w:style w:type="character" w:customStyle="1" w:styleId="12">
    <w:name w:val="ql-bold-700"/>
    <w:basedOn w:val="4"/>
    <w:qFormat/>
    <w:uiPriority w:val="0"/>
  </w:style>
  <w:style w:type="character" w:customStyle="1" w:styleId="13">
    <w:name w:val="ql-font-microsoftyahei"/>
    <w:basedOn w:val="4"/>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319</Words>
  <Characters>334</Characters>
  <Lines>3</Lines>
  <Paragraphs>1</Paragraphs>
  <ScaleCrop>false</ScaleCrop>
  <LinksUpToDate>false</LinksUpToDate>
  <CharactersWithSpaces>471</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2023-03-01T11:35:00Z</dcterms:created>
  <dc:creator>李 婷</dc:creator>
  <cp:lastModifiedBy>Administrator</cp:lastModifiedBy>
  <dcterms:modified xsi:type="dcterms:W3CDTF">2024-12-17T01:49:22Z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y fmtid="{D5CDD505-2E9C-101B-9397-08002B2CF9AE}" pid="3" name="ICV">
    <vt:lpwstr>3EAEC61C80094E4A9643752C7E61E278_13</vt:lpwstr>
  </property>
</Properties>
</file>